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AC4" w:rsidRDefault="00FF7461" w:rsidP="005A7AC4">
      <w:pPr>
        <w:jc w:val="center"/>
        <w:rPr>
          <w:b/>
          <w:sz w:val="32"/>
          <w:szCs w:val="32"/>
        </w:rPr>
      </w:pPr>
      <w:r w:rsidRPr="00E56BBD">
        <w:rPr>
          <w:b/>
          <w:sz w:val="32"/>
          <w:szCs w:val="32"/>
        </w:rPr>
        <w:t xml:space="preserve">Boundary </w:t>
      </w:r>
      <w:r w:rsidR="00B65AF5">
        <w:rPr>
          <w:b/>
          <w:sz w:val="32"/>
          <w:szCs w:val="32"/>
        </w:rPr>
        <w:t xml:space="preserve">Section </w:t>
      </w:r>
      <w:r>
        <w:rPr>
          <w:b/>
          <w:sz w:val="32"/>
          <w:szCs w:val="32"/>
        </w:rPr>
        <w:t>9</w:t>
      </w:r>
      <w:r w:rsidRPr="00E56BBD">
        <w:rPr>
          <w:b/>
          <w:sz w:val="32"/>
          <w:szCs w:val="32"/>
        </w:rPr>
        <w:t>:</w:t>
      </w:r>
    </w:p>
    <w:p w:rsidR="000948E2" w:rsidRPr="00862DE5" w:rsidRDefault="000948E2" w:rsidP="005A7AC4">
      <w:pPr>
        <w:jc w:val="center"/>
        <w:rPr>
          <w:b/>
          <w:sz w:val="28"/>
          <w:szCs w:val="28"/>
        </w:rPr>
      </w:pPr>
    </w:p>
    <w:p w:rsidR="00FF7461" w:rsidRPr="005A7AC4" w:rsidRDefault="00354A37" w:rsidP="005A7AC4">
      <w:pPr>
        <w:jc w:val="center"/>
        <w:rPr>
          <w:b/>
          <w:sz w:val="28"/>
          <w:szCs w:val="28"/>
        </w:rPr>
      </w:pPr>
      <w:proofErr w:type="spellStart"/>
      <w:r>
        <w:rPr>
          <w:rFonts w:cs="Arial"/>
          <w:b/>
          <w:sz w:val="28"/>
          <w:szCs w:val="28"/>
        </w:rPr>
        <w:t>Calton</w:t>
      </w:r>
      <w:proofErr w:type="spellEnd"/>
      <w:r>
        <w:rPr>
          <w:rFonts w:cs="Arial"/>
          <w:b/>
          <w:sz w:val="28"/>
          <w:szCs w:val="28"/>
        </w:rPr>
        <w:t xml:space="preserve"> Gill</w:t>
      </w:r>
      <w:r w:rsidR="00A75E99" w:rsidRPr="005A7AC4">
        <w:rPr>
          <w:rFonts w:cs="Arial"/>
          <w:b/>
          <w:sz w:val="28"/>
          <w:szCs w:val="28"/>
        </w:rPr>
        <w:t xml:space="preserve"> Beck, via </w:t>
      </w:r>
      <w:proofErr w:type="spellStart"/>
      <w:r w:rsidR="00A75E99" w:rsidRPr="005A7AC4">
        <w:rPr>
          <w:rFonts w:cs="Arial"/>
          <w:b/>
          <w:sz w:val="28"/>
          <w:szCs w:val="28"/>
        </w:rPr>
        <w:t>Clints</w:t>
      </w:r>
      <w:proofErr w:type="spellEnd"/>
      <w:r w:rsidR="00A75E99" w:rsidRPr="005A7AC4">
        <w:rPr>
          <w:rFonts w:cs="Arial"/>
          <w:b/>
          <w:sz w:val="28"/>
          <w:szCs w:val="28"/>
        </w:rPr>
        <w:t xml:space="preserve"> Quarry to </w:t>
      </w:r>
      <w:r>
        <w:rPr>
          <w:rFonts w:cs="Arial"/>
          <w:b/>
          <w:sz w:val="28"/>
          <w:szCs w:val="28"/>
        </w:rPr>
        <w:t xml:space="preserve">Hetton </w:t>
      </w:r>
      <w:r w:rsidR="00A75E99" w:rsidRPr="005A7AC4">
        <w:rPr>
          <w:rFonts w:cs="Arial"/>
          <w:b/>
          <w:sz w:val="28"/>
          <w:szCs w:val="28"/>
        </w:rPr>
        <w:t>Beck</w:t>
      </w:r>
      <w:r w:rsidR="00862DE5">
        <w:rPr>
          <w:rFonts w:cs="Arial"/>
          <w:b/>
          <w:sz w:val="28"/>
          <w:szCs w:val="28"/>
        </w:rPr>
        <w:t xml:space="preserve"> and Mill</w:t>
      </w:r>
    </w:p>
    <w:p w:rsidR="00FF7461" w:rsidRDefault="007C40BE" w:rsidP="00FF7461">
      <w:r>
        <w:rPr>
          <w:noProof/>
          <w:lang w:eastAsia="en-GB"/>
        </w:rPr>
        <w:pict>
          <v:shape id="_x0000_s1029" style="position:absolute;margin-left:226.35pt;margin-top:14.8pt;width:14.15pt;height:13.8pt;z-index:251660288" coordsize="283,276" path="m283,hdc222,9,161,21,103,40,7,136,130,22,43,80,31,88,,114,13,110v,,75,-50,90,-60c121,38,143,37,163,30v20,-7,60,-20,60,-20c236,13,257,8,263,20v8,15,-6,34,-10,50c211,224,255,65,213,160v-25,57,-17,75,-70,110c64,250,142,276,53,220,44,214,23,210,23,210e" filled="f" stroked="f">
            <v:path arrowok="t"/>
          </v:shape>
        </w:pict>
      </w:r>
    </w:p>
    <w:p w:rsidR="00E941F3" w:rsidRDefault="007C40BE" w:rsidP="00E941F3">
      <w:pPr>
        <w:jc w:val="center"/>
      </w:pPr>
      <w:r>
        <w:rPr>
          <w:noProof/>
          <w:lang w:eastAsia="en-GB"/>
        </w:rPr>
        <w:pict>
          <v:shapetype id="_x0000_t202" coordsize="21600,21600" o:spt="202" path="m,l,21600r21600,l21600,xe">
            <v:stroke joinstyle="miter"/>
            <v:path gradientshapeok="t" o:connecttype="rect"/>
          </v:shapetype>
          <v:shape id="_x0000_s1034" type="#_x0000_t202" style="position:absolute;left:0;text-align:left;margin-left:-57pt;margin-top:126.5pt;width:84.5pt;height:67.4pt;z-index:251664384">
            <v:textbox style="mso-next-textbox:#_x0000_s1034">
              <w:txbxContent>
                <w:p w:rsidR="00BB3872" w:rsidRPr="000C209E" w:rsidRDefault="00BB3872">
                  <w:pPr>
                    <w:rPr>
                      <w:sz w:val="22"/>
                    </w:rPr>
                  </w:pPr>
                  <w:proofErr w:type="spellStart"/>
                  <w:r w:rsidRPr="000C209E">
                    <w:rPr>
                      <w:sz w:val="22"/>
                    </w:rPr>
                    <w:t>Calton</w:t>
                  </w:r>
                  <w:proofErr w:type="spellEnd"/>
                  <w:r w:rsidRPr="000C209E">
                    <w:rPr>
                      <w:sz w:val="22"/>
                    </w:rPr>
                    <w:t xml:space="preserve"> Gill Wood and </w:t>
                  </w:r>
                  <w:r>
                    <w:rPr>
                      <w:sz w:val="22"/>
                    </w:rPr>
                    <w:t>B</w:t>
                  </w:r>
                  <w:r w:rsidRPr="000C209E">
                    <w:rPr>
                      <w:sz w:val="22"/>
                    </w:rPr>
                    <w:t>eck</w:t>
                  </w:r>
                  <w:r>
                    <w:rPr>
                      <w:sz w:val="22"/>
                    </w:rPr>
                    <w:t xml:space="preserve"> and site of old tile kiln</w:t>
                  </w:r>
                </w:p>
              </w:txbxContent>
            </v:textbox>
          </v:shape>
        </w:pict>
      </w:r>
      <w:r>
        <w:rPr>
          <w:noProof/>
          <w:lang w:eastAsia="en-GB"/>
        </w:rPr>
        <w:pict>
          <v:shape id="_x0000_s1032" type="#_x0000_t202" style="position:absolute;left:0;text-align:left;margin-left:-60.5pt;margin-top:35.4pt;width:91.5pt;height:65.5pt;z-index:251662336">
            <v:textbox style="mso-next-textbox:#_x0000_s1032">
              <w:txbxContent>
                <w:p w:rsidR="00BB3872" w:rsidRPr="000C209E" w:rsidRDefault="00BB3872">
                  <w:pPr>
                    <w:rPr>
                      <w:sz w:val="22"/>
                    </w:rPr>
                  </w:pPr>
                  <w:r>
                    <w:rPr>
                      <w:sz w:val="22"/>
                    </w:rPr>
                    <w:t xml:space="preserve">Site of old </w:t>
                  </w:r>
                  <w:r w:rsidRPr="000C209E">
                    <w:rPr>
                      <w:sz w:val="22"/>
                    </w:rPr>
                    <w:t>Hetton</w:t>
                  </w:r>
                  <w:r>
                    <w:rPr>
                      <w:sz w:val="22"/>
                    </w:rPr>
                    <w:t xml:space="preserve"> </w:t>
                  </w:r>
                  <w:r w:rsidRPr="000C209E">
                    <w:rPr>
                      <w:sz w:val="22"/>
                    </w:rPr>
                    <w:t>&amp; Ry</w:t>
                  </w:r>
                  <w:r>
                    <w:rPr>
                      <w:sz w:val="22"/>
                    </w:rPr>
                    <w:t>l</w:t>
                  </w:r>
                  <w:r w:rsidRPr="000C209E">
                    <w:rPr>
                      <w:sz w:val="22"/>
                    </w:rPr>
                    <w:t>stone mill on Hetton Beck</w:t>
                  </w:r>
                </w:p>
              </w:txbxContent>
            </v:textbox>
          </v:shape>
        </w:pict>
      </w:r>
      <w:r>
        <w:rPr>
          <w:noProof/>
          <w:lang w:eastAsia="en-GB"/>
        </w:rPr>
        <w:pict>
          <v:shape id="_x0000_s1026" type="#_x0000_t202" style="position:absolute;left:0;text-align:left;margin-left:421.5pt;margin-top:74.9pt;width:77pt;height:49pt;z-index:251658240">
            <v:textbox style="mso-next-textbox:#_x0000_s1026">
              <w:txbxContent>
                <w:p w:rsidR="00BB3872" w:rsidRPr="00B67F39" w:rsidRDefault="00BB3872">
                  <w:pPr>
                    <w:rPr>
                      <w:sz w:val="22"/>
                    </w:rPr>
                  </w:pPr>
                  <w:proofErr w:type="spellStart"/>
                  <w:r w:rsidRPr="00B67F39">
                    <w:rPr>
                      <w:sz w:val="22"/>
                    </w:rPr>
                    <w:t>Clints</w:t>
                  </w:r>
                  <w:proofErr w:type="spellEnd"/>
                  <w:r w:rsidRPr="00B67F39">
                    <w:rPr>
                      <w:sz w:val="22"/>
                    </w:rPr>
                    <w:t xml:space="preserve"> Limestone Quarry</w:t>
                  </w:r>
                </w:p>
              </w:txbxContent>
            </v:textbox>
          </v:shape>
        </w:pict>
      </w:r>
      <w:r>
        <w:rPr>
          <w:noProof/>
          <w:lang w:eastAsia="en-GB"/>
        </w:rPr>
        <w:pict>
          <v:shapetype id="_x0000_t32" coordsize="21600,21600" o:spt="32" o:oned="t" path="m,l21600,21600e" filled="f">
            <v:path arrowok="t" fillok="f" o:connecttype="none"/>
            <o:lock v:ext="edit" shapetype="t"/>
          </v:shapetype>
          <v:shape id="_x0000_s1027" type="#_x0000_t32" style="position:absolute;left:0;text-align:left;margin-left:284.5pt;margin-top:100.9pt;width:137pt;height:75.4pt;flip:x;z-index:251659264" o:connectortype="straight">
            <v:stroke endarrow="block"/>
          </v:shape>
        </w:pict>
      </w:r>
      <w:r>
        <w:rPr>
          <w:noProof/>
          <w:lang w:eastAsia="en-GB"/>
        </w:rPr>
        <w:pict>
          <v:shape id="_x0000_s1035" type="#_x0000_t32" style="position:absolute;left:0;text-align:left;margin-left:27.5pt;margin-top:135.9pt;width:88.5pt;height:15.5pt;flip:y;z-index:251665408" o:connectortype="straight">
            <v:stroke endarrow="block"/>
          </v:shape>
        </w:pict>
      </w:r>
      <w:r>
        <w:rPr>
          <w:noProof/>
          <w:lang w:eastAsia="en-GB"/>
        </w:rPr>
        <w:pict>
          <v:shape id="_x0000_s1033" type="#_x0000_t32" style="position:absolute;left:0;text-align:left;margin-left:31pt;margin-top:60.9pt;width:94pt;height:47pt;z-index:251663360" o:connectortype="straight">
            <v:stroke endarrow="block"/>
          </v:shape>
        </w:pict>
      </w:r>
      <w:r>
        <w:rPr>
          <w:noProof/>
          <w:lang w:eastAsia="en-GB"/>
        </w:rPr>
        <w:pict>
          <v:shape id="_x0000_s1030" style="position:absolute;left:0;text-align:left;margin-left:83.5pt;margin-top:-.1pt;width:187pt;height:209.5pt;z-index:251661312" coordsize="3740,4190" path="m3120,hdc3082,13,3063,38,3030,60v-28,41,-68,71,-100,110c2898,208,2914,220,2870,250v-19,58,-20,80,-60,120c2807,380,2805,391,2800,400v-12,21,-40,60,-40,60c2746,516,2739,550,2680,570v-99,-6,-179,-30,-270,c2357,650,2427,553,2360,620v-67,67,30,-3,-50,50c2277,720,2300,693,2230,740v-18,12,-42,8,-60,20c2088,814,2003,835,1910,860v-70,19,-57,18,-120,60c1780,927,1760,940,1760,940v-26,39,-66,75,-110,90c1597,1110,1667,1013,1600,1080v-79,79,48,-22,-50,60c1514,1170,1522,1148,1490,1190v-36,46,-44,79,-90,110c1393,1310,1390,1324,1380,1330v-18,11,-60,20,-60,20c1292,1392,1248,1406,1230,1460v-21,62,-55,133,-110,170c1063,1716,1139,1615,1070,1670v-33,26,-36,84,-60,120c1000,1857,1003,1875,950,1910v-24,73,-15,40,-30,100c917,2040,915,2070,910,2100v-18,106,-167,85,-240,90c611,2205,560,2236,510,2270v-17,11,-40,6,-60,10c415,2288,372,2294,340,2310v-11,5,-19,15,-30,20c291,2339,268,2338,250,2350v-42,28,-91,34,-140,50c90,2407,50,2420,50,2420v-6,6,-50,46,-50,60c,2584,134,2576,200,2620v68,102,313,78,380,80c600,2707,622,2708,640,2720v10,7,19,15,30,20c723,2763,802,2768,850,2800v48,32,113,29,160,60c1058,2892,1029,2876,1100,2900v35,12,86,58,120,80c1232,2988,1238,3003,1250,3010v42,23,104,35,150,50c1434,3071,1458,3086,1490,3100v60,27,122,41,180,70c1718,3194,1779,3203,1830,3220v109,36,-56,-22,60,30c1890,3250,1965,3275,1980,3280v96,32,195,48,290,80c2390,3400,2285,3390,2360,3420v61,24,116,54,170,90c2541,3518,2557,3516,2570,3520v40,12,80,27,120,40c2735,3575,2785,3568,2830,3580v77,21,139,68,210,100c3131,3721,3226,3734,3310,3790v45,67,-8,1,50,40c3372,3838,3378,3852,3390,3860v9,6,21,5,30,10c3461,3890,3502,3905,3540,3930v46,69,17,52,70,70c3636,4039,3630,4053,3670,4080v24,36,51,71,70,110e" filled="f" strokecolor="red" strokeweight="1pt">
            <v:path arrowok="t"/>
          </v:shape>
        </w:pict>
      </w:r>
      <w:r w:rsidR="00E941F3">
        <w:rPr>
          <w:noProof/>
          <w:lang w:eastAsia="en-GB"/>
        </w:rPr>
        <w:drawing>
          <wp:inline distT="0" distB="0" distL="0" distR="0">
            <wp:extent cx="4660900" cy="26479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0386" t="10630" r="14026" b="7283"/>
                    <a:stretch>
                      <a:fillRect/>
                    </a:stretch>
                  </pic:blipFill>
                  <pic:spPr bwMode="auto">
                    <a:xfrm>
                      <a:off x="0" y="0"/>
                      <a:ext cx="4660900" cy="2647950"/>
                    </a:xfrm>
                    <a:prstGeom prst="rect">
                      <a:avLst/>
                    </a:prstGeom>
                    <a:noFill/>
                    <a:ln w="9525">
                      <a:noFill/>
                      <a:miter lim="800000"/>
                      <a:headEnd/>
                      <a:tailEnd/>
                    </a:ln>
                  </pic:spPr>
                </pic:pic>
              </a:graphicData>
            </a:graphic>
          </wp:inline>
        </w:drawing>
      </w:r>
    </w:p>
    <w:p w:rsidR="00E941F3" w:rsidRDefault="00E941F3" w:rsidP="00FF7461"/>
    <w:p w:rsidR="003A1455" w:rsidRDefault="003A1455" w:rsidP="003A1455">
      <w:pPr>
        <w:rPr>
          <w:b/>
          <w:sz w:val="28"/>
          <w:szCs w:val="28"/>
        </w:rPr>
      </w:pPr>
      <w:r>
        <w:rPr>
          <w:b/>
          <w:sz w:val="28"/>
          <w:szCs w:val="28"/>
        </w:rPr>
        <w:t>H</w:t>
      </w:r>
      <w:r w:rsidRPr="00E56BBD">
        <w:rPr>
          <w:b/>
          <w:sz w:val="28"/>
          <w:szCs w:val="28"/>
        </w:rPr>
        <w:t>ighlights</w:t>
      </w:r>
    </w:p>
    <w:p w:rsidR="001654F9" w:rsidRDefault="00862DE5" w:rsidP="00BF1CC6">
      <w:pPr>
        <w:pStyle w:val="ListParagraph"/>
        <w:numPr>
          <w:ilvl w:val="0"/>
          <w:numId w:val="1"/>
        </w:numPr>
        <w:rPr>
          <w:szCs w:val="24"/>
        </w:rPr>
      </w:pPr>
      <w:r>
        <w:rPr>
          <w:szCs w:val="24"/>
        </w:rPr>
        <w:t>This boundary section follows two</w:t>
      </w:r>
      <w:r w:rsidR="001654F9">
        <w:rPr>
          <w:szCs w:val="24"/>
        </w:rPr>
        <w:t xml:space="preserve"> streams:</w:t>
      </w:r>
      <w:r>
        <w:rPr>
          <w:szCs w:val="24"/>
        </w:rPr>
        <w:t xml:space="preserve"> </w:t>
      </w:r>
      <w:r w:rsidR="001654F9">
        <w:rPr>
          <w:szCs w:val="24"/>
        </w:rPr>
        <w:t xml:space="preserve">down </w:t>
      </w:r>
      <w:proofErr w:type="spellStart"/>
      <w:r>
        <w:rPr>
          <w:szCs w:val="24"/>
        </w:rPr>
        <w:t>Calton</w:t>
      </w:r>
      <w:proofErr w:type="spellEnd"/>
      <w:r>
        <w:rPr>
          <w:szCs w:val="24"/>
        </w:rPr>
        <w:t xml:space="preserve"> Gill Beck which flows </w:t>
      </w:r>
      <w:r w:rsidR="001654F9">
        <w:rPr>
          <w:szCs w:val="24"/>
        </w:rPr>
        <w:t>North West into Hetton Beck</w:t>
      </w:r>
      <w:r w:rsidR="00967CE9">
        <w:rPr>
          <w:szCs w:val="24"/>
        </w:rPr>
        <w:t xml:space="preserve"> at the juncture between Rylstone, Hetton and Flasby parishes. It then follows</w:t>
      </w:r>
      <w:r w:rsidR="001654F9">
        <w:rPr>
          <w:szCs w:val="24"/>
        </w:rPr>
        <w:t xml:space="preserve"> Hetton Beck, which flows South West to Flasby, Eshton and finally into the Aire river system. Whilst the boundary area starts in open fields, it soon becomes hidden in tree-lined banks and small woods. </w:t>
      </w:r>
    </w:p>
    <w:p w:rsidR="00BB3872" w:rsidRPr="00BB3872" w:rsidRDefault="00BB3872" w:rsidP="00BB3872">
      <w:pPr>
        <w:ind w:left="360"/>
        <w:rPr>
          <w:szCs w:val="24"/>
        </w:rPr>
      </w:pPr>
    </w:p>
    <w:p w:rsidR="00156D20" w:rsidRDefault="00BB3872" w:rsidP="00BB3872">
      <w:pPr>
        <w:jc w:val="center"/>
        <w:rPr>
          <w:szCs w:val="24"/>
        </w:rPr>
      </w:pPr>
      <w:r w:rsidRPr="00BB3872">
        <w:rPr>
          <w:noProof/>
          <w:szCs w:val="24"/>
          <w:lang w:eastAsia="en-GB"/>
        </w:rPr>
        <w:drawing>
          <wp:inline distT="0" distB="0" distL="0" distR="0">
            <wp:extent cx="3981450" cy="3574923"/>
            <wp:effectExtent l="19050" t="0" r="0" b="0"/>
            <wp:docPr id="10" name="Picture 4" descr="rylstone map TA names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lstone map TA names RH"/>
                    <pic:cNvPicPr>
                      <a:picLocks noChangeAspect="1" noChangeArrowheads="1"/>
                    </pic:cNvPicPr>
                  </pic:nvPicPr>
                  <pic:blipFill>
                    <a:blip r:embed="rId8" cstate="print"/>
                    <a:srcRect t="8325" r="10753" b="2914"/>
                    <a:stretch>
                      <a:fillRect/>
                    </a:stretch>
                  </pic:blipFill>
                  <pic:spPr bwMode="auto">
                    <a:xfrm>
                      <a:off x="0" y="0"/>
                      <a:ext cx="3984265" cy="3577451"/>
                    </a:xfrm>
                    <a:prstGeom prst="rect">
                      <a:avLst/>
                    </a:prstGeom>
                    <a:noFill/>
                    <a:ln w="9525">
                      <a:noFill/>
                      <a:miter lim="800000"/>
                      <a:headEnd/>
                      <a:tailEnd/>
                    </a:ln>
                  </pic:spPr>
                </pic:pic>
              </a:graphicData>
            </a:graphic>
          </wp:inline>
        </w:drawing>
      </w:r>
    </w:p>
    <w:p w:rsidR="00BB3872" w:rsidRDefault="00BB3872" w:rsidP="00BB3872">
      <w:pPr>
        <w:jc w:val="center"/>
        <w:rPr>
          <w:szCs w:val="28"/>
        </w:rPr>
      </w:pPr>
      <w:r>
        <w:rPr>
          <w:szCs w:val="28"/>
        </w:rPr>
        <w:t xml:space="preserve">Richard Harland’s map with some field names on c1910 </w:t>
      </w:r>
    </w:p>
    <w:p w:rsidR="00BB3872" w:rsidRPr="00156D20" w:rsidRDefault="00BB3872" w:rsidP="00BB3872">
      <w:pPr>
        <w:jc w:val="center"/>
        <w:rPr>
          <w:szCs w:val="24"/>
        </w:rPr>
      </w:pPr>
    </w:p>
    <w:p w:rsidR="00CD49E8" w:rsidRDefault="00CD49E8" w:rsidP="00CD49E8">
      <w:pPr>
        <w:pStyle w:val="ListParagraph"/>
        <w:numPr>
          <w:ilvl w:val="0"/>
          <w:numId w:val="1"/>
        </w:numPr>
        <w:rPr>
          <w:szCs w:val="24"/>
        </w:rPr>
      </w:pPr>
      <w:r>
        <w:rPr>
          <w:szCs w:val="24"/>
        </w:rPr>
        <w:t>To the East and North of the boundary</w:t>
      </w:r>
      <w:r w:rsidR="007073DA">
        <w:rPr>
          <w:szCs w:val="24"/>
        </w:rPr>
        <w:t>,</w:t>
      </w:r>
      <w:r>
        <w:rPr>
          <w:szCs w:val="24"/>
        </w:rPr>
        <w:t xml:space="preserve"> framed by the two streams</w:t>
      </w:r>
      <w:r w:rsidR="007073DA">
        <w:rPr>
          <w:szCs w:val="24"/>
        </w:rPr>
        <w:t>,</w:t>
      </w:r>
      <w:r>
        <w:rPr>
          <w:szCs w:val="24"/>
        </w:rPr>
        <w:t xml:space="preserve"> are pastures and meadowlands which offer some of the best agricultural land in Rylstone parish, some of which was </w:t>
      </w:r>
      <w:r w:rsidR="00CD0613">
        <w:rPr>
          <w:szCs w:val="24"/>
        </w:rPr>
        <w:t>giv</w:t>
      </w:r>
      <w:r w:rsidR="008D3742">
        <w:rPr>
          <w:szCs w:val="24"/>
        </w:rPr>
        <w:t>en</w:t>
      </w:r>
      <w:r w:rsidR="00CD0613">
        <w:rPr>
          <w:szCs w:val="24"/>
        </w:rPr>
        <w:t xml:space="preserve"> over to </w:t>
      </w:r>
      <w:r>
        <w:rPr>
          <w:szCs w:val="24"/>
        </w:rPr>
        <w:t xml:space="preserve">arable </w:t>
      </w:r>
      <w:r w:rsidR="00CD0613">
        <w:rPr>
          <w:szCs w:val="24"/>
        </w:rPr>
        <w:t>crops</w:t>
      </w:r>
      <w:r w:rsidR="00104620">
        <w:rPr>
          <w:szCs w:val="24"/>
        </w:rPr>
        <w:t xml:space="preserve"> before the 19th century</w:t>
      </w:r>
      <w:r>
        <w:rPr>
          <w:szCs w:val="24"/>
        </w:rPr>
        <w:t>. The old field system (</w:t>
      </w:r>
      <w:r w:rsidR="007073DA">
        <w:rPr>
          <w:szCs w:val="24"/>
        </w:rPr>
        <w:t>C</w:t>
      </w:r>
      <w:r>
        <w:rPr>
          <w:szCs w:val="24"/>
        </w:rPr>
        <w:t xml:space="preserve"> 1900) is shown on the map </w:t>
      </w:r>
      <w:r w:rsidR="00BB3872">
        <w:rPr>
          <w:szCs w:val="24"/>
        </w:rPr>
        <w:t xml:space="preserve">above </w:t>
      </w:r>
      <w:r>
        <w:rPr>
          <w:szCs w:val="24"/>
        </w:rPr>
        <w:t xml:space="preserve">which also depicts the old patchwork of rigs and furrows in the fields made by the </w:t>
      </w:r>
      <w:r w:rsidR="00CD0613">
        <w:rPr>
          <w:szCs w:val="24"/>
        </w:rPr>
        <w:t xml:space="preserve">old method and </w:t>
      </w:r>
      <w:r>
        <w:rPr>
          <w:szCs w:val="24"/>
        </w:rPr>
        <w:t>direction of ploughing.</w:t>
      </w:r>
    </w:p>
    <w:p w:rsidR="001654F9" w:rsidRDefault="001654F9" w:rsidP="001654F9">
      <w:pPr>
        <w:rPr>
          <w:szCs w:val="24"/>
        </w:rPr>
      </w:pPr>
    </w:p>
    <w:p w:rsidR="00104620" w:rsidRPr="00A658F6" w:rsidRDefault="00104620" w:rsidP="00104620">
      <w:pPr>
        <w:pStyle w:val="ListParagraph"/>
        <w:numPr>
          <w:ilvl w:val="0"/>
          <w:numId w:val="1"/>
        </w:numPr>
        <w:rPr>
          <w:szCs w:val="24"/>
        </w:rPr>
      </w:pPr>
      <w:proofErr w:type="spellStart"/>
      <w:r w:rsidRPr="00A658F6">
        <w:rPr>
          <w:szCs w:val="24"/>
        </w:rPr>
        <w:t>Clints</w:t>
      </w:r>
      <w:proofErr w:type="spellEnd"/>
      <w:r w:rsidRPr="00A658F6">
        <w:rPr>
          <w:szCs w:val="24"/>
        </w:rPr>
        <w:t xml:space="preserve"> Rock Quarry is a small, disused limestone </w:t>
      </w:r>
      <w:r>
        <w:rPr>
          <w:szCs w:val="24"/>
        </w:rPr>
        <w:t xml:space="preserve">quarry </w:t>
      </w:r>
      <w:r w:rsidRPr="00A658F6">
        <w:rPr>
          <w:szCs w:val="24"/>
        </w:rPr>
        <w:t xml:space="preserve">situated just by the railway line as it emerges into the valley lands before Scale House. Little is known about it, when it was in use and who now owns it, but some of its limestone may have been used in the construction of the railway line. It contains some well documented </w:t>
      </w:r>
      <w:r>
        <w:rPr>
          <w:szCs w:val="24"/>
        </w:rPr>
        <w:t>C</w:t>
      </w:r>
      <w:r w:rsidRPr="00A658F6">
        <w:rPr>
          <w:szCs w:val="24"/>
        </w:rPr>
        <w:t>arboniferous</w:t>
      </w:r>
      <w:r>
        <w:rPr>
          <w:szCs w:val="24"/>
        </w:rPr>
        <w:t>-age</w:t>
      </w:r>
      <w:r w:rsidRPr="00A658F6">
        <w:rPr>
          <w:szCs w:val="24"/>
        </w:rPr>
        <w:t xml:space="preserve"> fossils, mentioned in several geological memoirs.</w:t>
      </w:r>
    </w:p>
    <w:p w:rsidR="00104620" w:rsidRPr="00701783" w:rsidRDefault="00104620" w:rsidP="00104620">
      <w:pPr>
        <w:ind w:left="360"/>
        <w:rPr>
          <w:szCs w:val="24"/>
        </w:rPr>
      </w:pPr>
    </w:p>
    <w:p w:rsidR="00104620" w:rsidRDefault="00104620" w:rsidP="00104620">
      <w:pPr>
        <w:ind w:left="360"/>
        <w:jc w:val="center"/>
        <w:rPr>
          <w:szCs w:val="24"/>
        </w:rPr>
      </w:pPr>
      <w:r>
        <w:rPr>
          <w:noProof/>
          <w:lang w:eastAsia="en-GB"/>
        </w:rPr>
        <w:drawing>
          <wp:inline distT="0" distB="0" distL="0" distR="0">
            <wp:extent cx="3041650" cy="2045510"/>
            <wp:effectExtent l="19050" t="0" r="6350" b="0"/>
            <wp:docPr id="9" name="Picture 5" descr="clintsquarry976_syn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tsquarry976_synch-l.jpg"/>
                    <pic:cNvPicPr/>
                  </pic:nvPicPr>
                  <pic:blipFill>
                    <a:blip r:embed="rId9" cstate="print"/>
                    <a:stretch>
                      <a:fillRect/>
                    </a:stretch>
                  </pic:blipFill>
                  <pic:spPr>
                    <a:xfrm>
                      <a:off x="0" y="0"/>
                      <a:ext cx="3044480" cy="2047413"/>
                    </a:xfrm>
                    <a:prstGeom prst="rect">
                      <a:avLst/>
                    </a:prstGeom>
                  </pic:spPr>
                </pic:pic>
              </a:graphicData>
            </a:graphic>
          </wp:inline>
        </w:drawing>
      </w:r>
    </w:p>
    <w:p w:rsidR="00104620" w:rsidRPr="00701783" w:rsidRDefault="00104620" w:rsidP="00104620">
      <w:pPr>
        <w:ind w:left="360"/>
        <w:jc w:val="center"/>
        <w:rPr>
          <w:szCs w:val="24"/>
        </w:rPr>
      </w:pPr>
      <w:proofErr w:type="spellStart"/>
      <w:r w:rsidRPr="00701783">
        <w:rPr>
          <w:szCs w:val="24"/>
        </w:rPr>
        <w:t>Clints</w:t>
      </w:r>
      <w:proofErr w:type="spellEnd"/>
      <w:r w:rsidRPr="00701783">
        <w:rPr>
          <w:szCs w:val="24"/>
        </w:rPr>
        <w:t xml:space="preserve"> Rock Quarry</w:t>
      </w:r>
    </w:p>
    <w:p w:rsidR="001654F9" w:rsidRPr="001654F9" w:rsidRDefault="001654F9" w:rsidP="001654F9">
      <w:pPr>
        <w:rPr>
          <w:szCs w:val="24"/>
        </w:rPr>
      </w:pPr>
    </w:p>
    <w:p w:rsidR="00351493" w:rsidRDefault="00BB3872" w:rsidP="00BF1CC6">
      <w:pPr>
        <w:pStyle w:val="ListParagraph"/>
        <w:numPr>
          <w:ilvl w:val="0"/>
          <w:numId w:val="3"/>
        </w:numPr>
        <w:rPr>
          <w:szCs w:val="24"/>
        </w:rPr>
      </w:pPr>
      <w:r w:rsidRPr="007073DA">
        <w:rPr>
          <w:szCs w:val="24"/>
        </w:rPr>
        <w:t xml:space="preserve">An extract from Helen Ward's diaries (available from the </w:t>
      </w:r>
      <w:proofErr w:type="spellStart"/>
      <w:r w:rsidRPr="007073DA">
        <w:rPr>
          <w:szCs w:val="24"/>
        </w:rPr>
        <w:t>Brotherton</w:t>
      </w:r>
      <w:proofErr w:type="spellEnd"/>
      <w:r w:rsidRPr="007073DA">
        <w:rPr>
          <w:szCs w:val="24"/>
        </w:rPr>
        <w:t xml:space="preserve"> Library, </w:t>
      </w:r>
      <w:r w:rsidR="00351493" w:rsidRPr="007073DA">
        <w:rPr>
          <w:szCs w:val="24"/>
        </w:rPr>
        <w:t xml:space="preserve">Special collections at </w:t>
      </w:r>
      <w:r w:rsidRPr="007073DA">
        <w:rPr>
          <w:szCs w:val="24"/>
        </w:rPr>
        <w:t xml:space="preserve">Leeds University) reveals the presence of an old lime kiln, hidden in the wood along </w:t>
      </w:r>
      <w:proofErr w:type="spellStart"/>
      <w:r w:rsidRPr="007073DA">
        <w:rPr>
          <w:szCs w:val="24"/>
        </w:rPr>
        <w:t>Calton</w:t>
      </w:r>
      <w:proofErr w:type="spellEnd"/>
      <w:r w:rsidRPr="007073DA">
        <w:rPr>
          <w:szCs w:val="24"/>
        </w:rPr>
        <w:t xml:space="preserve"> Gill Beck. </w:t>
      </w:r>
      <w:r w:rsidR="007073DA" w:rsidRPr="007073DA">
        <w:rPr>
          <w:szCs w:val="24"/>
        </w:rPr>
        <w:t>T</w:t>
      </w:r>
      <w:r w:rsidR="00351493" w:rsidRPr="007073DA">
        <w:rPr>
          <w:szCs w:val="24"/>
        </w:rPr>
        <w:t xml:space="preserve">here is one mention </w:t>
      </w:r>
      <w:r w:rsidR="007073DA" w:rsidRPr="007073DA">
        <w:rPr>
          <w:szCs w:val="24"/>
        </w:rPr>
        <w:t>in a rela</w:t>
      </w:r>
      <w:r w:rsidR="007073DA">
        <w:rPr>
          <w:szCs w:val="24"/>
        </w:rPr>
        <w:t>t</w:t>
      </w:r>
      <w:r w:rsidR="007073DA" w:rsidRPr="007073DA">
        <w:rPr>
          <w:szCs w:val="24"/>
        </w:rPr>
        <w:t xml:space="preserve">ed text </w:t>
      </w:r>
      <w:r w:rsidR="00351493" w:rsidRPr="007073DA">
        <w:rPr>
          <w:szCs w:val="24"/>
        </w:rPr>
        <w:t xml:space="preserve">that limestone from nearby </w:t>
      </w:r>
      <w:proofErr w:type="spellStart"/>
      <w:r w:rsidR="00351493" w:rsidRPr="007073DA">
        <w:rPr>
          <w:szCs w:val="24"/>
        </w:rPr>
        <w:t>Clints</w:t>
      </w:r>
      <w:proofErr w:type="spellEnd"/>
      <w:r w:rsidR="00351493" w:rsidRPr="007073DA">
        <w:rPr>
          <w:szCs w:val="24"/>
        </w:rPr>
        <w:t xml:space="preserve"> quarry was brought here. S</w:t>
      </w:r>
      <w:r w:rsidRPr="007073DA">
        <w:rPr>
          <w:szCs w:val="24"/>
        </w:rPr>
        <w:t xml:space="preserve">mall lime kilns were used to </w:t>
      </w:r>
      <w:r w:rsidR="00A95701" w:rsidRPr="007073DA">
        <w:rPr>
          <w:szCs w:val="24"/>
        </w:rPr>
        <w:t xml:space="preserve">turn limestone into </w:t>
      </w:r>
      <w:r w:rsidRPr="007073DA">
        <w:rPr>
          <w:szCs w:val="24"/>
        </w:rPr>
        <w:t>lime for th</w:t>
      </w:r>
      <w:r w:rsidR="00A95701" w:rsidRPr="007073DA">
        <w:rPr>
          <w:szCs w:val="24"/>
        </w:rPr>
        <w:t>e</w:t>
      </w:r>
      <w:r w:rsidRPr="007073DA">
        <w:rPr>
          <w:szCs w:val="24"/>
        </w:rPr>
        <w:t xml:space="preserve"> fields and for lime mortar for white washing building walls. </w:t>
      </w:r>
      <w:r w:rsidR="00351493" w:rsidRPr="007073DA">
        <w:rPr>
          <w:szCs w:val="24"/>
        </w:rPr>
        <w:t>T</w:t>
      </w:r>
      <w:r w:rsidR="00A95701" w:rsidRPr="007073DA">
        <w:rPr>
          <w:szCs w:val="24"/>
        </w:rPr>
        <w:t>hese small kilns are scattered across Dales' parishes</w:t>
      </w:r>
      <w:r w:rsidR="00351493" w:rsidRPr="007073DA">
        <w:rPr>
          <w:szCs w:val="24"/>
        </w:rPr>
        <w:t>.</w:t>
      </w:r>
      <w:r w:rsidR="007073DA" w:rsidRPr="007073DA">
        <w:rPr>
          <w:szCs w:val="24"/>
        </w:rPr>
        <w:t xml:space="preserve"> </w:t>
      </w:r>
    </w:p>
    <w:p w:rsidR="007073DA" w:rsidRPr="007073DA" w:rsidRDefault="007073DA" w:rsidP="007073DA">
      <w:pPr>
        <w:rPr>
          <w:szCs w:val="24"/>
        </w:rPr>
      </w:pPr>
    </w:p>
    <w:p w:rsidR="00D56C79" w:rsidRDefault="00D56C79" w:rsidP="00BB3872">
      <w:pPr>
        <w:jc w:val="center"/>
      </w:pPr>
      <w:r>
        <w:rPr>
          <w:noProof/>
          <w:lang w:eastAsia="en-GB"/>
        </w:rPr>
        <w:drawing>
          <wp:inline distT="0" distB="0" distL="0" distR="0">
            <wp:extent cx="3505200" cy="2186546"/>
            <wp:effectExtent l="19050" t="0" r="0" b="0"/>
            <wp:docPr id="3" name="Picture 1" descr="C:\Users\SS\Documents\Rylstone Project\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IMG_0110.JPG"/>
                    <pic:cNvPicPr>
                      <a:picLocks noChangeAspect="1" noChangeArrowheads="1"/>
                    </pic:cNvPicPr>
                  </pic:nvPicPr>
                  <pic:blipFill>
                    <a:blip r:embed="rId10" cstate="print"/>
                    <a:srcRect t="5648" b="47586"/>
                    <a:stretch>
                      <a:fillRect/>
                    </a:stretch>
                  </pic:blipFill>
                  <pic:spPr bwMode="auto">
                    <a:xfrm>
                      <a:off x="0" y="0"/>
                      <a:ext cx="3508597" cy="2188665"/>
                    </a:xfrm>
                    <a:prstGeom prst="rect">
                      <a:avLst/>
                    </a:prstGeom>
                    <a:noFill/>
                    <a:ln w="9525">
                      <a:noFill/>
                      <a:miter lim="800000"/>
                      <a:headEnd/>
                      <a:tailEnd/>
                    </a:ln>
                  </pic:spPr>
                </pic:pic>
              </a:graphicData>
            </a:graphic>
          </wp:inline>
        </w:drawing>
      </w:r>
    </w:p>
    <w:p w:rsidR="00351493" w:rsidRDefault="00351493" w:rsidP="00BB3872">
      <w:pPr>
        <w:jc w:val="center"/>
      </w:pPr>
    </w:p>
    <w:p w:rsidR="007073DA" w:rsidRDefault="007073DA" w:rsidP="007073DA">
      <w:r>
        <w:t>A project visit to the site recorded the following:</w:t>
      </w:r>
    </w:p>
    <w:p w:rsidR="007073DA" w:rsidRDefault="007073DA" w:rsidP="007073DA"/>
    <w:p w:rsidR="007073DA" w:rsidRDefault="007073DA" w:rsidP="007073DA">
      <w:pPr>
        <w:ind w:left="720"/>
        <w:rPr>
          <w:rFonts w:eastAsia="Calibri" w:cs="Times New Roman"/>
          <w:szCs w:val="28"/>
        </w:rPr>
      </w:pPr>
      <w:r w:rsidRPr="007073DA">
        <w:rPr>
          <w:i/>
          <w:szCs w:val="28"/>
        </w:rPr>
        <w:t>'</w:t>
      </w:r>
      <w:r w:rsidRPr="007073DA">
        <w:rPr>
          <w:rFonts w:eastAsia="Calibri" w:cs="Times New Roman"/>
          <w:i/>
          <w:szCs w:val="28"/>
        </w:rPr>
        <w:t>Stone gateposts marked</w:t>
      </w:r>
      <w:r w:rsidRPr="007073DA">
        <w:rPr>
          <w:rFonts w:eastAsia="Calibri" w:cs="Times New Roman"/>
          <w:b/>
          <w:i/>
          <w:szCs w:val="28"/>
        </w:rPr>
        <w:t xml:space="preserve"> a track into </w:t>
      </w:r>
      <w:proofErr w:type="spellStart"/>
      <w:r w:rsidRPr="007073DA">
        <w:rPr>
          <w:rFonts w:eastAsia="Calibri" w:cs="Times New Roman"/>
          <w:b/>
          <w:i/>
          <w:szCs w:val="28"/>
        </w:rPr>
        <w:t>Calton</w:t>
      </w:r>
      <w:proofErr w:type="spellEnd"/>
      <w:r w:rsidRPr="007073DA">
        <w:rPr>
          <w:rFonts w:eastAsia="Calibri" w:cs="Times New Roman"/>
          <w:b/>
          <w:i/>
          <w:szCs w:val="28"/>
        </w:rPr>
        <w:t xml:space="preserve"> Gill Woods</w:t>
      </w:r>
      <w:r w:rsidRPr="007073DA">
        <w:rPr>
          <w:rFonts w:eastAsia="Calibri" w:cs="Times New Roman"/>
          <w:i/>
          <w:szCs w:val="28"/>
        </w:rPr>
        <w:t xml:space="preserve"> which allowed us access to the beck. The beck flowed over rock outcrops (limestone?). The ford shown in 1850 still exists. We also discovered a post</w:t>
      </w:r>
      <w:r>
        <w:rPr>
          <w:i/>
          <w:szCs w:val="28"/>
        </w:rPr>
        <w:t>-</w:t>
      </w:r>
      <w:r w:rsidRPr="007073DA">
        <w:rPr>
          <w:rFonts w:eastAsia="Calibri" w:cs="Times New Roman"/>
          <w:i/>
          <w:szCs w:val="28"/>
        </w:rPr>
        <w:t>1850</w:t>
      </w:r>
      <w:r w:rsidRPr="007073DA">
        <w:rPr>
          <w:rFonts w:eastAsia="Calibri" w:cs="Times New Roman"/>
          <w:b/>
          <w:i/>
          <w:szCs w:val="28"/>
        </w:rPr>
        <w:t xml:space="preserve"> limekiln</w:t>
      </w:r>
      <w:r w:rsidRPr="007073DA">
        <w:rPr>
          <w:rFonts w:eastAsia="Calibri" w:cs="Times New Roman"/>
          <w:i/>
          <w:szCs w:val="28"/>
        </w:rPr>
        <w:t xml:space="preserve"> (SD 9615 5765)</w:t>
      </w:r>
      <w:r w:rsidRPr="007073DA">
        <w:rPr>
          <w:i/>
          <w:szCs w:val="28"/>
        </w:rPr>
        <w:t xml:space="preserve"> </w:t>
      </w:r>
      <w:r w:rsidRPr="007073DA">
        <w:rPr>
          <w:rFonts w:eastAsia="Calibri" w:cs="Times New Roman"/>
          <w:i/>
          <w:szCs w:val="28"/>
        </w:rPr>
        <w:t xml:space="preserve">with its access over an arched bridge. The field wall formed the </w:t>
      </w:r>
      <w:r w:rsidRPr="007073DA">
        <w:rPr>
          <w:i/>
          <w:szCs w:val="28"/>
        </w:rPr>
        <w:t xml:space="preserve">township boundary </w:t>
      </w:r>
      <w:r w:rsidRPr="007073DA">
        <w:rPr>
          <w:rFonts w:eastAsia="Calibri" w:cs="Times New Roman"/>
          <w:i/>
          <w:szCs w:val="28"/>
        </w:rPr>
        <w:t>here, so the kiln was perhaps just in Flasby. The kiln front had recently fallen exposing the back of the draw arch. A wire fence on the top of the kiln was where lime and coal would have been loaded</w:t>
      </w:r>
      <w:r w:rsidRPr="007073DA">
        <w:rPr>
          <w:i/>
          <w:szCs w:val="28"/>
        </w:rPr>
        <w:t>'</w:t>
      </w:r>
      <w:r>
        <w:rPr>
          <w:rFonts w:eastAsia="Calibri" w:cs="Times New Roman"/>
          <w:szCs w:val="28"/>
        </w:rPr>
        <w:t xml:space="preserve">. </w:t>
      </w:r>
    </w:p>
    <w:p w:rsidR="007073DA" w:rsidRDefault="007073DA" w:rsidP="007073DA"/>
    <w:p w:rsidR="00862DE5" w:rsidRPr="006A679C" w:rsidRDefault="00CD0613" w:rsidP="00862DE5">
      <w:pPr>
        <w:pStyle w:val="ListParagraph"/>
        <w:numPr>
          <w:ilvl w:val="0"/>
          <w:numId w:val="2"/>
        </w:numPr>
        <w:rPr>
          <w:szCs w:val="24"/>
        </w:rPr>
      </w:pPr>
      <w:r>
        <w:rPr>
          <w:szCs w:val="24"/>
        </w:rPr>
        <w:t>A second industrial artefact further along the boundary - on Hetton Beck - is t</w:t>
      </w:r>
      <w:r w:rsidR="00862DE5">
        <w:rPr>
          <w:szCs w:val="24"/>
        </w:rPr>
        <w:t xml:space="preserve">he </w:t>
      </w:r>
      <w:r>
        <w:rPr>
          <w:szCs w:val="24"/>
        </w:rPr>
        <w:t xml:space="preserve">site and remnants of the </w:t>
      </w:r>
      <w:r w:rsidR="00862DE5">
        <w:rPr>
          <w:szCs w:val="24"/>
        </w:rPr>
        <w:t>o</w:t>
      </w:r>
      <w:r w:rsidR="00862DE5" w:rsidRPr="006A679C">
        <w:rPr>
          <w:szCs w:val="24"/>
        </w:rPr>
        <w:t xml:space="preserve">ld </w:t>
      </w:r>
      <w:r>
        <w:rPr>
          <w:szCs w:val="24"/>
        </w:rPr>
        <w:t xml:space="preserve">water-driven </w:t>
      </w:r>
      <w:r w:rsidR="00862DE5">
        <w:rPr>
          <w:szCs w:val="24"/>
        </w:rPr>
        <w:t>m</w:t>
      </w:r>
      <w:r w:rsidR="00862DE5" w:rsidRPr="006A679C">
        <w:rPr>
          <w:szCs w:val="24"/>
        </w:rPr>
        <w:t xml:space="preserve">ill </w:t>
      </w:r>
      <w:r>
        <w:rPr>
          <w:szCs w:val="24"/>
        </w:rPr>
        <w:t xml:space="preserve">which was </w:t>
      </w:r>
      <w:r w:rsidR="00862DE5" w:rsidRPr="006A679C">
        <w:rPr>
          <w:szCs w:val="24"/>
        </w:rPr>
        <w:t xml:space="preserve">shared by Rylstone and Hetton parishes. It was of </w:t>
      </w:r>
      <w:r>
        <w:rPr>
          <w:szCs w:val="24"/>
        </w:rPr>
        <w:t xml:space="preserve">early </w:t>
      </w:r>
      <w:r w:rsidR="00862DE5" w:rsidRPr="006A679C">
        <w:rPr>
          <w:szCs w:val="24"/>
        </w:rPr>
        <w:t xml:space="preserve">medieval origin and was originally a </w:t>
      </w:r>
      <w:r>
        <w:rPr>
          <w:szCs w:val="24"/>
        </w:rPr>
        <w:t xml:space="preserve">corn </w:t>
      </w:r>
      <w:r w:rsidR="00862DE5" w:rsidRPr="006A679C">
        <w:rPr>
          <w:szCs w:val="24"/>
        </w:rPr>
        <w:t xml:space="preserve">mill, and later a cotton spinning mill. </w:t>
      </w:r>
      <w:r>
        <w:rPr>
          <w:szCs w:val="24"/>
        </w:rPr>
        <w:t>I</w:t>
      </w:r>
      <w:r w:rsidR="00862DE5" w:rsidRPr="006A679C">
        <w:rPr>
          <w:szCs w:val="24"/>
        </w:rPr>
        <w:t>t ceased operation early in the 19th century and only a few stones remain</w:t>
      </w:r>
      <w:r>
        <w:rPr>
          <w:szCs w:val="24"/>
        </w:rPr>
        <w:t>, of which one is shown below</w:t>
      </w:r>
      <w:r w:rsidR="00862DE5" w:rsidRPr="006A679C">
        <w:rPr>
          <w:szCs w:val="24"/>
        </w:rPr>
        <w:t>.</w:t>
      </w:r>
    </w:p>
    <w:p w:rsidR="00D56C79" w:rsidRDefault="00D56C79"/>
    <w:p w:rsidR="00CD0613" w:rsidRDefault="00CD0613" w:rsidP="00CD0613">
      <w:pPr>
        <w:jc w:val="center"/>
      </w:pPr>
      <w:r w:rsidRPr="00CD0613">
        <w:rPr>
          <w:noProof/>
          <w:lang w:eastAsia="en-GB"/>
        </w:rPr>
        <w:drawing>
          <wp:inline distT="0" distB="0" distL="0" distR="0">
            <wp:extent cx="3710305" cy="2782935"/>
            <wp:effectExtent l="19050" t="0" r="4445" b="0"/>
            <wp:docPr id="11" name="Picture 1" descr="Corn mill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 mill site.JPG"/>
                    <pic:cNvPicPr/>
                  </pic:nvPicPr>
                  <pic:blipFill>
                    <a:blip r:embed="rId11" cstate="print"/>
                    <a:stretch>
                      <a:fillRect/>
                    </a:stretch>
                  </pic:blipFill>
                  <pic:spPr>
                    <a:xfrm>
                      <a:off x="0" y="0"/>
                      <a:ext cx="3710305" cy="2782935"/>
                    </a:xfrm>
                    <a:prstGeom prst="rect">
                      <a:avLst/>
                    </a:prstGeom>
                  </pic:spPr>
                </pic:pic>
              </a:graphicData>
            </a:graphic>
          </wp:inline>
        </w:drawing>
      </w:r>
    </w:p>
    <w:p w:rsidR="00CD0613" w:rsidRDefault="00CD0613"/>
    <w:p w:rsidR="00351493" w:rsidRDefault="00351493" w:rsidP="00351493">
      <w:pPr>
        <w:contextualSpacing/>
      </w:pPr>
      <w:r>
        <w:t>A further description of the site follows:</w:t>
      </w:r>
    </w:p>
    <w:p w:rsidR="00351493" w:rsidRDefault="00351493" w:rsidP="00351493">
      <w:pPr>
        <w:contextualSpacing/>
      </w:pPr>
    </w:p>
    <w:p w:rsidR="00351493" w:rsidRPr="00351493" w:rsidRDefault="00351493" w:rsidP="00351493">
      <w:pPr>
        <w:ind w:left="720"/>
        <w:contextualSpacing/>
        <w:rPr>
          <w:i/>
        </w:rPr>
      </w:pPr>
      <w:r w:rsidRPr="00351493">
        <w:rPr>
          <w:i/>
        </w:rPr>
        <w:t>'</w:t>
      </w:r>
      <w:r w:rsidR="00855A0C">
        <w:rPr>
          <w:i/>
        </w:rPr>
        <w:t>...</w:t>
      </w:r>
      <w:r w:rsidRPr="00351493">
        <w:rPr>
          <w:i/>
        </w:rPr>
        <w:t xml:space="preserve">The earthworks seen include two rectangular building platforms on the south of the beck and a deeper narrow pit on the NW end which was probably the water wheel pit. Above the pit is a long level cutting quarried in the limestone which was almost certainly a </w:t>
      </w:r>
      <w:proofErr w:type="spellStart"/>
      <w:r w:rsidRPr="00351493">
        <w:rPr>
          <w:i/>
        </w:rPr>
        <w:t>leet</w:t>
      </w:r>
      <w:proofErr w:type="spellEnd"/>
      <w:r w:rsidRPr="00351493">
        <w:rPr>
          <w:i/>
        </w:rPr>
        <w:t xml:space="preserve"> taking water from the beck higher up. A winding channel from the wheel pit site was probably the outflow back to the beck'. </w:t>
      </w:r>
    </w:p>
    <w:p w:rsidR="00351493" w:rsidRDefault="00351493"/>
    <w:p w:rsidR="00CD0613" w:rsidRDefault="00CD0613">
      <w:r>
        <w:t>When operational</w:t>
      </w:r>
      <w:r w:rsidR="00C57D36">
        <w:t>,</w:t>
      </w:r>
      <w:r>
        <w:t xml:space="preserve"> Hetton mill would have </w:t>
      </w:r>
      <w:r w:rsidR="00C57D36">
        <w:t>looked rather like the drawing below.</w:t>
      </w:r>
    </w:p>
    <w:p w:rsidR="00CD0613" w:rsidRDefault="00CD0613"/>
    <w:p w:rsidR="00862DE5" w:rsidRDefault="00862DE5" w:rsidP="00862DE5">
      <w:pPr>
        <w:jc w:val="center"/>
        <w:rPr>
          <w:szCs w:val="24"/>
        </w:rPr>
      </w:pPr>
      <w:r w:rsidRPr="00C3065D">
        <w:rPr>
          <w:noProof/>
          <w:szCs w:val="24"/>
          <w:lang w:eastAsia="en-GB"/>
        </w:rPr>
        <w:lastRenderedPageBreak/>
        <w:drawing>
          <wp:inline distT="0" distB="0" distL="0" distR="0">
            <wp:extent cx="2908300" cy="2286000"/>
            <wp:effectExtent l="19050" t="0" r="6350" b="0"/>
            <wp:docPr id="7" name="Picture 1" descr="C:\Users\SS\Documents\Rylstone Project\Industrial Activity\old water mill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Industrial Activity\old water millimage-1.jpg"/>
                    <pic:cNvPicPr>
                      <a:picLocks noChangeAspect="1" noChangeArrowheads="1"/>
                    </pic:cNvPicPr>
                  </pic:nvPicPr>
                  <pic:blipFill>
                    <a:blip r:embed="rId12" cstate="print"/>
                    <a:srcRect/>
                    <a:stretch>
                      <a:fillRect/>
                    </a:stretch>
                  </pic:blipFill>
                  <pic:spPr bwMode="auto">
                    <a:xfrm>
                      <a:off x="0" y="0"/>
                      <a:ext cx="2908300" cy="2286000"/>
                    </a:xfrm>
                    <a:prstGeom prst="rect">
                      <a:avLst/>
                    </a:prstGeom>
                    <a:noFill/>
                    <a:ln w="9525">
                      <a:noFill/>
                      <a:miter lim="800000"/>
                      <a:headEnd/>
                      <a:tailEnd/>
                    </a:ln>
                  </pic:spPr>
                </pic:pic>
              </a:graphicData>
            </a:graphic>
          </wp:inline>
        </w:drawing>
      </w:r>
    </w:p>
    <w:p w:rsidR="00D56C79" w:rsidRDefault="00D56C79"/>
    <w:p w:rsidR="007347E3" w:rsidRDefault="007347E3"/>
    <w:sectPr w:rsidR="007347E3" w:rsidSect="004C2D6B">
      <w:footerReference w:type="default" r:id="rId13"/>
      <w:pgSz w:w="11906" w:h="16838"/>
      <w:pgMar w:top="851" w:right="1440"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1D7" w:rsidRDefault="003711D7" w:rsidP="00862DE5">
      <w:pPr>
        <w:spacing w:line="240" w:lineRule="auto"/>
      </w:pPr>
      <w:r>
        <w:separator/>
      </w:r>
    </w:p>
  </w:endnote>
  <w:endnote w:type="continuationSeparator" w:id="0">
    <w:p w:rsidR="003711D7" w:rsidRDefault="003711D7" w:rsidP="00862D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669282"/>
      <w:docPartObj>
        <w:docPartGallery w:val="Page Numbers (Bottom of Page)"/>
        <w:docPartUnique/>
      </w:docPartObj>
    </w:sdtPr>
    <w:sdtContent>
      <w:p w:rsidR="00BB3872" w:rsidRDefault="007C40BE">
        <w:pPr>
          <w:pStyle w:val="Footer"/>
          <w:jc w:val="center"/>
        </w:pPr>
        <w:fldSimple w:instr=" PAGE   \* MERGEFORMAT ">
          <w:r w:rsidR="00967CE9">
            <w:rPr>
              <w:noProof/>
            </w:rPr>
            <w:t>1</w:t>
          </w:r>
        </w:fldSimple>
      </w:p>
    </w:sdtContent>
  </w:sdt>
  <w:p w:rsidR="00BB3872" w:rsidRDefault="00BB3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1D7" w:rsidRDefault="003711D7" w:rsidP="00862DE5">
      <w:pPr>
        <w:spacing w:line="240" w:lineRule="auto"/>
      </w:pPr>
      <w:r>
        <w:separator/>
      </w:r>
    </w:p>
  </w:footnote>
  <w:footnote w:type="continuationSeparator" w:id="0">
    <w:p w:rsidR="003711D7" w:rsidRDefault="003711D7" w:rsidP="00862DE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747C3"/>
    <w:multiLevelType w:val="hybridMultilevel"/>
    <w:tmpl w:val="3596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EB44CEF"/>
    <w:multiLevelType w:val="hybridMultilevel"/>
    <w:tmpl w:val="7AF8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1F1566"/>
    <w:multiLevelType w:val="hybridMultilevel"/>
    <w:tmpl w:val="E6D6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FF7461"/>
    <w:rsid w:val="0000042C"/>
    <w:rsid w:val="000018D4"/>
    <w:rsid w:val="00002D4D"/>
    <w:rsid w:val="00004B88"/>
    <w:rsid w:val="00007F6E"/>
    <w:rsid w:val="00012263"/>
    <w:rsid w:val="0001271A"/>
    <w:rsid w:val="0001696F"/>
    <w:rsid w:val="00017210"/>
    <w:rsid w:val="00017BE5"/>
    <w:rsid w:val="00020F1C"/>
    <w:rsid w:val="00021549"/>
    <w:rsid w:val="00021B0B"/>
    <w:rsid w:val="00022AF2"/>
    <w:rsid w:val="0002305A"/>
    <w:rsid w:val="000246A1"/>
    <w:rsid w:val="0002622E"/>
    <w:rsid w:val="000262FA"/>
    <w:rsid w:val="000272D2"/>
    <w:rsid w:val="0003118F"/>
    <w:rsid w:val="00031310"/>
    <w:rsid w:val="00033640"/>
    <w:rsid w:val="0003396D"/>
    <w:rsid w:val="00034242"/>
    <w:rsid w:val="000371AE"/>
    <w:rsid w:val="00044670"/>
    <w:rsid w:val="000523F5"/>
    <w:rsid w:val="000529C9"/>
    <w:rsid w:val="00056A73"/>
    <w:rsid w:val="00057051"/>
    <w:rsid w:val="0006092D"/>
    <w:rsid w:val="00060F8E"/>
    <w:rsid w:val="00060FBD"/>
    <w:rsid w:val="00061A2C"/>
    <w:rsid w:val="00065ECD"/>
    <w:rsid w:val="00073F53"/>
    <w:rsid w:val="00080482"/>
    <w:rsid w:val="00080830"/>
    <w:rsid w:val="0008121D"/>
    <w:rsid w:val="00084084"/>
    <w:rsid w:val="000858BA"/>
    <w:rsid w:val="000903D1"/>
    <w:rsid w:val="0009076A"/>
    <w:rsid w:val="00091C34"/>
    <w:rsid w:val="00093165"/>
    <w:rsid w:val="000948E2"/>
    <w:rsid w:val="000A2A91"/>
    <w:rsid w:val="000A352C"/>
    <w:rsid w:val="000A5B01"/>
    <w:rsid w:val="000B1B9C"/>
    <w:rsid w:val="000B4D42"/>
    <w:rsid w:val="000C08AB"/>
    <w:rsid w:val="000C12FA"/>
    <w:rsid w:val="000C209A"/>
    <w:rsid w:val="000C209E"/>
    <w:rsid w:val="000C268F"/>
    <w:rsid w:val="000C6C6A"/>
    <w:rsid w:val="000C7DE1"/>
    <w:rsid w:val="000D174A"/>
    <w:rsid w:val="000D27CB"/>
    <w:rsid w:val="000D2855"/>
    <w:rsid w:val="000D327D"/>
    <w:rsid w:val="000D3C80"/>
    <w:rsid w:val="000D5E05"/>
    <w:rsid w:val="000E3E96"/>
    <w:rsid w:val="000E6566"/>
    <w:rsid w:val="000F063D"/>
    <w:rsid w:val="000F265B"/>
    <w:rsid w:val="000F2A5F"/>
    <w:rsid w:val="000F37F4"/>
    <w:rsid w:val="000F3C8D"/>
    <w:rsid w:val="001010BF"/>
    <w:rsid w:val="00102F1A"/>
    <w:rsid w:val="00103AA3"/>
    <w:rsid w:val="00104620"/>
    <w:rsid w:val="00106CC4"/>
    <w:rsid w:val="00107169"/>
    <w:rsid w:val="001105FE"/>
    <w:rsid w:val="00110935"/>
    <w:rsid w:val="00113DED"/>
    <w:rsid w:val="00114320"/>
    <w:rsid w:val="00117D05"/>
    <w:rsid w:val="00117E9D"/>
    <w:rsid w:val="00124D61"/>
    <w:rsid w:val="00127398"/>
    <w:rsid w:val="001276BF"/>
    <w:rsid w:val="00132DAB"/>
    <w:rsid w:val="00135354"/>
    <w:rsid w:val="00140587"/>
    <w:rsid w:val="001457C6"/>
    <w:rsid w:val="0014714A"/>
    <w:rsid w:val="00152370"/>
    <w:rsid w:val="00153739"/>
    <w:rsid w:val="001552B8"/>
    <w:rsid w:val="001555A2"/>
    <w:rsid w:val="00156D20"/>
    <w:rsid w:val="001572F4"/>
    <w:rsid w:val="001609AD"/>
    <w:rsid w:val="001618F8"/>
    <w:rsid w:val="00161FC0"/>
    <w:rsid w:val="00164513"/>
    <w:rsid w:val="001654F9"/>
    <w:rsid w:val="00166945"/>
    <w:rsid w:val="001722FA"/>
    <w:rsid w:val="0017475F"/>
    <w:rsid w:val="00174BF8"/>
    <w:rsid w:val="00176572"/>
    <w:rsid w:val="00181077"/>
    <w:rsid w:val="00181910"/>
    <w:rsid w:val="001829A0"/>
    <w:rsid w:val="00184AF5"/>
    <w:rsid w:val="00185FD2"/>
    <w:rsid w:val="0018693D"/>
    <w:rsid w:val="0019203E"/>
    <w:rsid w:val="00193057"/>
    <w:rsid w:val="0019754D"/>
    <w:rsid w:val="001A0A8B"/>
    <w:rsid w:val="001A38C9"/>
    <w:rsid w:val="001A5238"/>
    <w:rsid w:val="001A59F6"/>
    <w:rsid w:val="001A7DE9"/>
    <w:rsid w:val="001B1282"/>
    <w:rsid w:val="001B2DA2"/>
    <w:rsid w:val="001B3ED7"/>
    <w:rsid w:val="001C0612"/>
    <w:rsid w:val="001C0E61"/>
    <w:rsid w:val="001C12D3"/>
    <w:rsid w:val="001C30F3"/>
    <w:rsid w:val="001C346A"/>
    <w:rsid w:val="001C72F3"/>
    <w:rsid w:val="001C7D3D"/>
    <w:rsid w:val="001D3A9D"/>
    <w:rsid w:val="001D5E04"/>
    <w:rsid w:val="001D6936"/>
    <w:rsid w:val="001E0232"/>
    <w:rsid w:val="001E19B4"/>
    <w:rsid w:val="001E2694"/>
    <w:rsid w:val="001E32D0"/>
    <w:rsid w:val="001E38DA"/>
    <w:rsid w:val="001E4214"/>
    <w:rsid w:val="001E47CD"/>
    <w:rsid w:val="001E55F1"/>
    <w:rsid w:val="001E707A"/>
    <w:rsid w:val="001F12D6"/>
    <w:rsid w:val="001F19FA"/>
    <w:rsid w:val="001F2E4E"/>
    <w:rsid w:val="001F62A1"/>
    <w:rsid w:val="001F69C8"/>
    <w:rsid w:val="001F7A77"/>
    <w:rsid w:val="001F7B70"/>
    <w:rsid w:val="00201238"/>
    <w:rsid w:val="0020148E"/>
    <w:rsid w:val="00203BF8"/>
    <w:rsid w:val="00203D9A"/>
    <w:rsid w:val="002049C2"/>
    <w:rsid w:val="0021062D"/>
    <w:rsid w:val="00212BDB"/>
    <w:rsid w:val="00217DC4"/>
    <w:rsid w:val="0022121F"/>
    <w:rsid w:val="00223B26"/>
    <w:rsid w:val="002257E5"/>
    <w:rsid w:val="00226386"/>
    <w:rsid w:val="0022653F"/>
    <w:rsid w:val="00227871"/>
    <w:rsid w:val="00231619"/>
    <w:rsid w:val="00232BDA"/>
    <w:rsid w:val="0023690B"/>
    <w:rsid w:val="00236FBA"/>
    <w:rsid w:val="00241963"/>
    <w:rsid w:val="0024292C"/>
    <w:rsid w:val="00244245"/>
    <w:rsid w:val="00244291"/>
    <w:rsid w:val="00245460"/>
    <w:rsid w:val="00247B37"/>
    <w:rsid w:val="0025094B"/>
    <w:rsid w:val="002509AC"/>
    <w:rsid w:val="00250AE1"/>
    <w:rsid w:val="00251DFA"/>
    <w:rsid w:val="00252AC4"/>
    <w:rsid w:val="00253FA2"/>
    <w:rsid w:val="00255AAA"/>
    <w:rsid w:val="00260464"/>
    <w:rsid w:val="0026238C"/>
    <w:rsid w:val="002632BE"/>
    <w:rsid w:val="00267F32"/>
    <w:rsid w:val="00271CA8"/>
    <w:rsid w:val="002772C9"/>
    <w:rsid w:val="00277585"/>
    <w:rsid w:val="0028147C"/>
    <w:rsid w:val="00282364"/>
    <w:rsid w:val="0028413C"/>
    <w:rsid w:val="00287348"/>
    <w:rsid w:val="00287862"/>
    <w:rsid w:val="00290131"/>
    <w:rsid w:val="00292E0F"/>
    <w:rsid w:val="002952D6"/>
    <w:rsid w:val="00295731"/>
    <w:rsid w:val="00297290"/>
    <w:rsid w:val="002A0638"/>
    <w:rsid w:val="002A1AC9"/>
    <w:rsid w:val="002A49CB"/>
    <w:rsid w:val="002A532D"/>
    <w:rsid w:val="002A714F"/>
    <w:rsid w:val="002B13EA"/>
    <w:rsid w:val="002B424F"/>
    <w:rsid w:val="002B4497"/>
    <w:rsid w:val="002B6103"/>
    <w:rsid w:val="002B6BF6"/>
    <w:rsid w:val="002B7703"/>
    <w:rsid w:val="002B7B53"/>
    <w:rsid w:val="002C3C04"/>
    <w:rsid w:val="002C3FD9"/>
    <w:rsid w:val="002C6E64"/>
    <w:rsid w:val="002D2D4C"/>
    <w:rsid w:val="002E2525"/>
    <w:rsid w:val="002E557C"/>
    <w:rsid w:val="002F1837"/>
    <w:rsid w:val="002F2A43"/>
    <w:rsid w:val="002F68A2"/>
    <w:rsid w:val="002F7985"/>
    <w:rsid w:val="003011A1"/>
    <w:rsid w:val="0030375F"/>
    <w:rsid w:val="00305512"/>
    <w:rsid w:val="003108F6"/>
    <w:rsid w:val="00311E41"/>
    <w:rsid w:val="00312405"/>
    <w:rsid w:val="003145F4"/>
    <w:rsid w:val="00317CB2"/>
    <w:rsid w:val="00320003"/>
    <w:rsid w:val="003220C6"/>
    <w:rsid w:val="00326435"/>
    <w:rsid w:val="003274E7"/>
    <w:rsid w:val="003330E3"/>
    <w:rsid w:val="00336B04"/>
    <w:rsid w:val="00344FA6"/>
    <w:rsid w:val="0034539C"/>
    <w:rsid w:val="0034587A"/>
    <w:rsid w:val="003467EB"/>
    <w:rsid w:val="003506BD"/>
    <w:rsid w:val="003513F6"/>
    <w:rsid w:val="00351493"/>
    <w:rsid w:val="0035239B"/>
    <w:rsid w:val="00354A37"/>
    <w:rsid w:val="00357C69"/>
    <w:rsid w:val="00357DCE"/>
    <w:rsid w:val="0036058E"/>
    <w:rsid w:val="00360CBA"/>
    <w:rsid w:val="00367386"/>
    <w:rsid w:val="0036791D"/>
    <w:rsid w:val="0037080B"/>
    <w:rsid w:val="003711D7"/>
    <w:rsid w:val="00372353"/>
    <w:rsid w:val="00372D28"/>
    <w:rsid w:val="00373AA5"/>
    <w:rsid w:val="00374D99"/>
    <w:rsid w:val="00374E26"/>
    <w:rsid w:val="00375E1D"/>
    <w:rsid w:val="003770A9"/>
    <w:rsid w:val="00380249"/>
    <w:rsid w:val="0038046A"/>
    <w:rsid w:val="003807D0"/>
    <w:rsid w:val="003813DF"/>
    <w:rsid w:val="00384116"/>
    <w:rsid w:val="00384F23"/>
    <w:rsid w:val="00385143"/>
    <w:rsid w:val="00386447"/>
    <w:rsid w:val="00386B19"/>
    <w:rsid w:val="00387A1E"/>
    <w:rsid w:val="00392FAC"/>
    <w:rsid w:val="0039305E"/>
    <w:rsid w:val="003937EF"/>
    <w:rsid w:val="00393E87"/>
    <w:rsid w:val="003961A7"/>
    <w:rsid w:val="00396E36"/>
    <w:rsid w:val="003A01E1"/>
    <w:rsid w:val="003A0F57"/>
    <w:rsid w:val="003A1455"/>
    <w:rsid w:val="003A5EF3"/>
    <w:rsid w:val="003B132E"/>
    <w:rsid w:val="003B1915"/>
    <w:rsid w:val="003B2F77"/>
    <w:rsid w:val="003B33F6"/>
    <w:rsid w:val="003B4E00"/>
    <w:rsid w:val="003B75CE"/>
    <w:rsid w:val="003B78F4"/>
    <w:rsid w:val="003B7A0D"/>
    <w:rsid w:val="003B7EF1"/>
    <w:rsid w:val="003C0263"/>
    <w:rsid w:val="003C1BAE"/>
    <w:rsid w:val="003C28A7"/>
    <w:rsid w:val="003C3FA1"/>
    <w:rsid w:val="003C4A64"/>
    <w:rsid w:val="003C625A"/>
    <w:rsid w:val="003C7D89"/>
    <w:rsid w:val="003D1599"/>
    <w:rsid w:val="003D2594"/>
    <w:rsid w:val="003D2966"/>
    <w:rsid w:val="003D2EB5"/>
    <w:rsid w:val="003D3B84"/>
    <w:rsid w:val="003D6193"/>
    <w:rsid w:val="003D744A"/>
    <w:rsid w:val="003E6080"/>
    <w:rsid w:val="003E669A"/>
    <w:rsid w:val="003E6F8F"/>
    <w:rsid w:val="003F105E"/>
    <w:rsid w:val="003F1380"/>
    <w:rsid w:val="003F702B"/>
    <w:rsid w:val="003F7B80"/>
    <w:rsid w:val="00400FE7"/>
    <w:rsid w:val="004028D3"/>
    <w:rsid w:val="004041FE"/>
    <w:rsid w:val="00405994"/>
    <w:rsid w:val="0040612E"/>
    <w:rsid w:val="0040752B"/>
    <w:rsid w:val="00412289"/>
    <w:rsid w:val="004126FD"/>
    <w:rsid w:val="00414E71"/>
    <w:rsid w:val="0041558F"/>
    <w:rsid w:val="0042700D"/>
    <w:rsid w:val="0042717E"/>
    <w:rsid w:val="00430B9D"/>
    <w:rsid w:val="00431D3F"/>
    <w:rsid w:val="00435169"/>
    <w:rsid w:val="004358AC"/>
    <w:rsid w:val="0043646D"/>
    <w:rsid w:val="00441F4F"/>
    <w:rsid w:val="00442068"/>
    <w:rsid w:val="00450503"/>
    <w:rsid w:val="0045263A"/>
    <w:rsid w:val="00456734"/>
    <w:rsid w:val="00461A4F"/>
    <w:rsid w:val="00464AC7"/>
    <w:rsid w:val="004656BA"/>
    <w:rsid w:val="00466D53"/>
    <w:rsid w:val="004716A2"/>
    <w:rsid w:val="00472C64"/>
    <w:rsid w:val="00473F99"/>
    <w:rsid w:val="004742DB"/>
    <w:rsid w:val="00476BBB"/>
    <w:rsid w:val="00476C52"/>
    <w:rsid w:val="0047733B"/>
    <w:rsid w:val="00477E6C"/>
    <w:rsid w:val="00480104"/>
    <w:rsid w:val="00481824"/>
    <w:rsid w:val="00484CC8"/>
    <w:rsid w:val="00484EBF"/>
    <w:rsid w:val="00485234"/>
    <w:rsid w:val="00487F86"/>
    <w:rsid w:val="0049063D"/>
    <w:rsid w:val="00490FE5"/>
    <w:rsid w:val="004910C9"/>
    <w:rsid w:val="0049557F"/>
    <w:rsid w:val="00495CBC"/>
    <w:rsid w:val="004960A1"/>
    <w:rsid w:val="0049683E"/>
    <w:rsid w:val="00496BFC"/>
    <w:rsid w:val="004A0526"/>
    <w:rsid w:val="004A21B1"/>
    <w:rsid w:val="004A2B21"/>
    <w:rsid w:val="004A30D5"/>
    <w:rsid w:val="004A3A7D"/>
    <w:rsid w:val="004A4FC8"/>
    <w:rsid w:val="004A5A6C"/>
    <w:rsid w:val="004B1911"/>
    <w:rsid w:val="004B4C4A"/>
    <w:rsid w:val="004B6C42"/>
    <w:rsid w:val="004C0247"/>
    <w:rsid w:val="004C1312"/>
    <w:rsid w:val="004C14A3"/>
    <w:rsid w:val="004C2D6B"/>
    <w:rsid w:val="004C2D74"/>
    <w:rsid w:val="004C311F"/>
    <w:rsid w:val="004C4379"/>
    <w:rsid w:val="004C6D2D"/>
    <w:rsid w:val="004C727B"/>
    <w:rsid w:val="004C79E9"/>
    <w:rsid w:val="004D0225"/>
    <w:rsid w:val="004D4E0B"/>
    <w:rsid w:val="004D5444"/>
    <w:rsid w:val="004D62CB"/>
    <w:rsid w:val="004E38B3"/>
    <w:rsid w:val="004E5466"/>
    <w:rsid w:val="004E591F"/>
    <w:rsid w:val="004E59D2"/>
    <w:rsid w:val="004F076F"/>
    <w:rsid w:val="004F33AC"/>
    <w:rsid w:val="004F4F6A"/>
    <w:rsid w:val="004F666F"/>
    <w:rsid w:val="004F7803"/>
    <w:rsid w:val="005005EF"/>
    <w:rsid w:val="00503418"/>
    <w:rsid w:val="0050358D"/>
    <w:rsid w:val="005043A9"/>
    <w:rsid w:val="00504FE8"/>
    <w:rsid w:val="005068AF"/>
    <w:rsid w:val="005073C2"/>
    <w:rsid w:val="005148AE"/>
    <w:rsid w:val="00515849"/>
    <w:rsid w:val="0051711A"/>
    <w:rsid w:val="00517222"/>
    <w:rsid w:val="00517FCD"/>
    <w:rsid w:val="005200E8"/>
    <w:rsid w:val="00521B1A"/>
    <w:rsid w:val="00521B50"/>
    <w:rsid w:val="00524710"/>
    <w:rsid w:val="00525716"/>
    <w:rsid w:val="00525A17"/>
    <w:rsid w:val="00525BEC"/>
    <w:rsid w:val="00527E41"/>
    <w:rsid w:val="00530974"/>
    <w:rsid w:val="00531D14"/>
    <w:rsid w:val="00533400"/>
    <w:rsid w:val="00534D52"/>
    <w:rsid w:val="0053513D"/>
    <w:rsid w:val="00535DA6"/>
    <w:rsid w:val="00537E67"/>
    <w:rsid w:val="005408F8"/>
    <w:rsid w:val="005416D2"/>
    <w:rsid w:val="00541E68"/>
    <w:rsid w:val="00542418"/>
    <w:rsid w:val="005425F1"/>
    <w:rsid w:val="00544032"/>
    <w:rsid w:val="0054556A"/>
    <w:rsid w:val="00546EEA"/>
    <w:rsid w:val="00550F85"/>
    <w:rsid w:val="00551044"/>
    <w:rsid w:val="0055246A"/>
    <w:rsid w:val="00552A75"/>
    <w:rsid w:val="00556F83"/>
    <w:rsid w:val="005610C4"/>
    <w:rsid w:val="00562F23"/>
    <w:rsid w:val="005634CD"/>
    <w:rsid w:val="00567A09"/>
    <w:rsid w:val="005713A8"/>
    <w:rsid w:val="00574D84"/>
    <w:rsid w:val="00575A19"/>
    <w:rsid w:val="00575E41"/>
    <w:rsid w:val="005766C3"/>
    <w:rsid w:val="00583F91"/>
    <w:rsid w:val="00585D1A"/>
    <w:rsid w:val="00586ABE"/>
    <w:rsid w:val="00587C0E"/>
    <w:rsid w:val="005907AF"/>
    <w:rsid w:val="005928B1"/>
    <w:rsid w:val="00592D38"/>
    <w:rsid w:val="00597F8A"/>
    <w:rsid w:val="00597F9A"/>
    <w:rsid w:val="005A10AD"/>
    <w:rsid w:val="005A1907"/>
    <w:rsid w:val="005A7AC4"/>
    <w:rsid w:val="005B0C70"/>
    <w:rsid w:val="005B1B26"/>
    <w:rsid w:val="005B21E7"/>
    <w:rsid w:val="005B2271"/>
    <w:rsid w:val="005B626B"/>
    <w:rsid w:val="005B6EEE"/>
    <w:rsid w:val="005C1CAD"/>
    <w:rsid w:val="005C46A7"/>
    <w:rsid w:val="005C6823"/>
    <w:rsid w:val="005C6966"/>
    <w:rsid w:val="005D08E3"/>
    <w:rsid w:val="005D321B"/>
    <w:rsid w:val="005D4CEB"/>
    <w:rsid w:val="005D6912"/>
    <w:rsid w:val="005E3EB3"/>
    <w:rsid w:val="005E465E"/>
    <w:rsid w:val="005E6BF3"/>
    <w:rsid w:val="005F0176"/>
    <w:rsid w:val="005F211E"/>
    <w:rsid w:val="005F3816"/>
    <w:rsid w:val="005F3D41"/>
    <w:rsid w:val="005F540D"/>
    <w:rsid w:val="005F6AFE"/>
    <w:rsid w:val="005F6C71"/>
    <w:rsid w:val="005F7C95"/>
    <w:rsid w:val="006011FF"/>
    <w:rsid w:val="0060124F"/>
    <w:rsid w:val="006012B6"/>
    <w:rsid w:val="00601E22"/>
    <w:rsid w:val="00604C1F"/>
    <w:rsid w:val="00605E10"/>
    <w:rsid w:val="0061231D"/>
    <w:rsid w:val="00615D0E"/>
    <w:rsid w:val="0061624A"/>
    <w:rsid w:val="00616CC2"/>
    <w:rsid w:val="006207B4"/>
    <w:rsid w:val="00621866"/>
    <w:rsid w:val="00622625"/>
    <w:rsid w:val="00623985"/>
    <w:rsid w:val="0062419A"/>
    <w:rsid w:val="00624C61"/>
    <w:rsid w:val="00625081"/>
    <w:rsid w:val="00627169"/>
    <w:rsid w:val="0063054C"/>
    <w:rsid w:val="00635010"/>
    <w:rsid w:val="00635597"/>
    <w:rsid w:val="00635EC4"/>
    <w:rsid w:val="006364A4"/>
    <w:rsid w:val="0064012C"/>
    <w:rsid w:val="00641F7B"/>
    <w:rsid w:val="006432B9"/>
    <w:rsid w:val="0064577A"/>
    <w:rsid w:val="00645A2F"/>
    <w:rsid w:val="00646504"/>
    <w:rsid w:val="006478C9"/>
    <w:rsid w:val="00650F28"/>
    <w:rsid w:val="00650F6C"/>
    <w:rsid w:val="00653F38"/>
    <w:rsid w:val="00654174"/>
    <w:rsid w:val="00654D05"/>
    <w:rsid w:val="00655277"/>
    <w:rsid w:val="00656AD3"/>
    <w:rsid w:val="006602B6"/>
    <w:rsid w:val="006602FF"/>
    <w:rsid w:val="00661498"/>
    <w:rsid w:val="00663191"/>
    <w:rsid w:val="0066454F"/>
    <w:rsid w:val="0066735E"/>
    <w:rsid w:val="006674B4"/>
    <w:rsid w:val="006721C0"/>
    <w:rsid w:val="00673AA6"/>
    <w:rsid w:val="0067575A"/>
    <w:rsid w:val="00675B89"/>
    <w:rsid w:val="00676710"/>
    <w:rsid w:val="006768FA"/>
    <w:rsid w:val="00677F70"/>
    <w:rsid w:val="006816EB"/>
    <w:rsid w:val="00684703"/>
    <w:rsid w:val="00685752"/>
    <w:rsid w:val="00687536"/>
    <w:rsid w:val="006901BF"/>
    <w:rsid w:val="00691BC3"/>
    <w:rsid w:val="00692071"/>
    <w:rsid w:val="00693F0D"/>
    <w:rsid w:val="006A1169"/>
    <w:rsid w:val="006A280A"/>
    <w:rsid w:val="006A4302"/>
    <w:rsid w:val="006A5ED8"/>
    <w:rsid w:val="006A6B34"/>
    <w:rsid w:val="006B134D"/>
    <w:rsid w:val="006B1D8C"/>
    <w:rsid w:val="006B4A7B"/>
    <w:rsid w:val="006B5E81"/>
    <w:rsid w:val="006B600A"/>
    <w:rsid w:val="006B7295"/>
    <w:rsid w:val="006C0989"/>
    <w:rsid w:val="006C1DA6"/>
    <w:rsid w:val="006C2212"/>
    <w:rsid w:val="006C5566"/>
    <w:rsid w:val="006D0FC1"/>
    <w:rsid w:val="006D10F8"/>
    <w:rsid w:val="006D1BB6"/>
    <w:rsid w:val="006D24FB"/>
    <w:rsid w:val="006D3DE6"/>
    <w:rsid w:val="006D671B"/>
    <w:rsid w:val="006E0588"/>
    <w:rsid w:val="006E5076"/>
    <w:rsid w:val="006E50B5"/>
    <w:rsid w:val="006E5D41"/>
    <w:rsid w:val="006F5497"/>
    <w:rsid w:val="006F60B7"/>
    <w:rsid w:val="006F6CB6"/>
    <w:rsid w:val="006F7014"/>
    <w:rsid w:val="00701783"/>
    <w:rsid w:val="007073DA"/>
    <w:rsid w:val="0071178C"/>
    <w:rsid w:val="00715316"/>
    <w:rsid w:val="00715F8A"/>
    <w:rsid w:val="00722A59"/>
    <w:rsid w:val="00723815"/>
    <w:rsid w:val="00723AF4"/>
    <w:rsid w:val="00726F9E"/>
    <w:rsid w:val="0072750A"/>
    <w:rsid w:val="00727B40"/>
    <w:rsid w:val="007310C9"/>
    <w:rsid w:val="007328A6"/>
    <w:rsid w:val="0073322F"/>
    <w:rsid w:val="007347E3"/>
    <w:rsid w:val="007406E5"/>
    <w:rsid w:val="007423C6"/>
    <w:rsid w:val="00743E13"/>
    <w:rsid w:val="00744DFB"/>
    <w:rsid w:val="00745B0D"/>
    <w:rsid w:val="007523D7"/>
    <w:rsid w:val="00753AF0"/>
    <w:rsid w:val="007564EA"/>
    <w:rsid w:val="00763618"/>
    <w:rsid w:val="00764C48"/>
    <w:rsid w:val="00766108"/>
    <w:rsid w:val="007672DD"/>
    <w:rsid w:val="00771714"/>
    <w:rsid w:val="00774BB0"/>
    <w:rsid w:val="0078137D"/>
    <w:rsid w:val="007815A4"/>
    <w:rsid w:val="0078297C"/>
    <w:rsid w:val="00782B22"/>
    <w:rsid w:val="00785CA9"/>
    <w:rsid w:val="00786336"/>
    <w:rsid w:val="00791876"/>
    <w:rsid w:val="007923EF"/>
    <w:rsid w:val="007930BD"/>
    <w:rsid w:val="0079541C"/>
    <w:rsid w:val="00797434"/>
    <w:rsid w:val="007A1890"/>
    <w:rsid w:val="007A2AFC"/>
    <w:rsid w:val="007A4286"/>
    <w:rsid w:val="007A4B80"/>
    <w:rsid w:val="007A522C"/>
    <w:rsid w:val="007A7612"/>
    <w:rsid w:val="007B1341"/>
    <w:rsid w:val="007B1DD4"/>
    <w:rsid w:val="007B1EE4"/>
    <w:rsid w:val="007B2122"/>
    <w:rsid w:val="007B21F1"/>
    <w:rsid w:val="007B5314"/>
    <w:rsid w:val="007B5EE9"/>
    <w:rsid w:val="007B7DD4"/>
    <w:rsid w:val="007C0E4A"/>
    <w:rsid w:val="007C2FA4"/>
    <w:rsid w:val="007C40BE"/>
    <w:rsid w:val="007C46D9"/>
    <w:rsid w:val="007D0E62"/>
    <w:rsid w:val="007D1E2F"/>
    <w:rsid w:val="007D4596"/>
    <w:rsid w:val="007D4CD7"/>
    <w:rsid w:val="007E20C1"/>
    <w:rsid w:val="007E4434"/>
    <w:rsid w:val="007E5446"/>
    <w:rsid w:val="007E5CD7"/>
    <w:rsid w:val="007F23C5"/>
    <w:rsid w:val="007F410C"/>
    <w:rsid w:val="007F7BC6"/>
    <w:rsid w:val="00802A30"/>
    <w:rsid w:val="00805026"/>
    <w:rsid w:val="00805875"/>
    <w:rsid w:val="00805A7A"/>
    <w:rsid w:val="00807818"/>
    <w:rsid w:val="00810BEF"/>
    <w:rsid w:val="008117BB"/>
    <w:rsid w:val="008120B9"/>
    <w:rsid w:val="008149A0"/>
    <w:rsid w:val="008177B2"/>
    <w:rsid w:val="00820D2E"/>
    <w:rsid w:val="00821585"/>
    <w:rsid w:val="00821A42"/>
    <w:rsid w:val="00821BF5"/>
    <w:rsid w:val="00823498"/>
    <w:rsid w:val="00824F12"/>
    <w:rsid w:val="00830046"/>
    <w:rsid w:val="008313CF"/>
    <w:rsid w:val="008344B2"/>
    <w:rsid w:val="00834BA0"/>
    <w:rsid w:val="00834DB9"/>
    <w:rsid w:val="00835FEA"/>
    <w:rsid w:val="00836000"/>
    <w:rsid w:val="0083627D"/>
    <w:rsid w:val="00842C0F"/>
    <w:rsid w:val="00842EF4"/>
    <w:rsid w:val="00844EB0"/>
    <w:rsid w:val="008472A5"/>
    <w:rsid w:val="0084741C"/>
    <w:rsid w:val="0084759C"/>
    <w:rsid w:val="00847D89"/>
    <w:rsid w:val="00850449"/>
    <w:rsid w:val="00850D24"/>
    <w:rsid w:val="00850D7F"/>
    <w:rsid w:val="00851B2F"/>
    <w:rsid w:val="00855003"/>
    <w:rsid w:val="00855A0C"/>
    <w:rsid w:val="00856B71"/>
    <w:rsid w:val="00856FEC"/>
    <w:rsid w:val="00857A6B"/>
    <w:rsid w:val="00861C6D"/>
    <w:rsid w:val="00862CEF"/>
    <w:rsid w:val="00862DE5"/>
    <w:rsid w:val="008635AC"/>
    <w:rsid w:val="00863C74"/>
    <w:rsid w:val="00864F41"/>
    <w:rsid w:val="0087016D"/>
    <w:rsid w:val="00877034"/>
    <w:rsid w:val="008771E2"/>
    <w:rsid w:val="00882645"/>
    <w:rsid w:val="00884D13"/>
    <w:rsid w:val="00885264"/>
    <w:rsid w:val="0089180B"/>
    <w:rsid w:val="008923AC"/>
    <w:rsid w:val="00892C55"/>
    <w:rsid w:val="00892C66"/>
    <w:rsid w:val="0089661C"/>
    <w:rsid w:val="008A60B1"/>
    <w:rsid w:val="008A7364"/>
    <w:rsid w:val="008B074E"/>
    <w:rsid w:val="008B0D2F"/>
    <w:rsid w:val="008B2DCA"/>
    <w:rsid w:val="008B2E9C"/>
    <w:rsid w:val="008B4C94"/>
    <w:rsid w:val="008B6435"/>
    <w:rsid w:val="008B67E0"/>
    <w:rsid w:val="008C24F6"/>
    <w:rsid w:val="008C3C94"/>
    <w:rsid w:val="008C4FAB"/>
    <w:rsid w:val="008C60AB"/>
    <w:rsid w:val="008C6567"/>
    <w:rsid w:val="008D1AB4"/>
    <w:rsid w:val="008D2174"/>
    <w:rsid w:val="008D2A74"/>
    <w:rsid w:val="008D2C4B"/>
    <w:rsid w:val="008D3742"/>
    <w:rsid w:val="008D38B2"/>
    <w:rsid w:val="008D68F9"/>
    <w:rsid w:val="008E2294"/>
    <w:rsid w:val="008E2633"/>
    <w:rsid w:val="008E37EF"/>
    <w:rsid w:val="008E3BAE"/>
    <w:rsid w:val="008E4504"/>
    <w:rsid w:val="008F403E"/>
    <w:rsid w:val="008F4C9D"/>
    <w:rsid w:val="008F5095"/>
    <w:rsid w:val="008F5D2B"/>
    <w:rsid w:val="008F6087"/>
    <w:rsid w:val="008F669A"/>
    <w:rsid w:val="008F6B0C"/>
    <w:rsid w:val="008F7DAF"/>
    <w:rsid w:val="00900015"/>
    <w:rsid w:val="00901658"/>
    <w:rsid w:val="00901FE2"/>
    <w:rsid w:val="009029B4"/>
    <w:rsid w:val="00904F25"/>
    <w:rsid w:val="00905196"/>
    <w:rsid w:val="009060AC"/>
    <w:rsid w:val="0091094B"/>
    <w:rsid w:val="009113CE"/>
    <w:rsid w:val="00911F18"/>
    <w:rsid w:val="009137D5"/>
    <w:rsid w:val="00914267"/>
    <w:rsid w:val="009145A6"/>
    <w:rsid w:val="009166A4"/>
    <w:rsid w:val="00920274"/>
    <w:rsid w:val="00920763"/>
    <w:rsid w:val="00920B56"/>
    <w:rsid w:val="00922216"/>
    <w:rsid w:val="00924197"/>
    <w:rsid w:val="00924562"/>
    <w:rsid w:val="00933132"/>
    <w:rsid w:val="00933FD4"/>
    <w:rsid w:val="0093453F"/>
    <w:rsid w:val="0093530F"/>
    <w:rsid w:val="00935747"/>
    <w:rsid w:val="00935871"/>
    <w:rsid w:val="00937CFD"/>
    <w:rsid w:val="009414D7"/>
    <w:rsid w:val="009415B1"/>
    <w:rsid w:val="00946C91"/>
    <w:rsid w:val="0095030D"/>
    <w:rsid w:val="00951190"/>
    <w:rsid w:val="00952DB2"/>
    <w:rsid w:val="00953437"/>
    <w:rsid w:val="00954B29"/>
    <w:rsid w:val="0095501C"/>
    <w:rsid w:val="009571ED"/>
    <w:rsid w:val="00961C6F"/>
    <w:rsid w:val="00967CE9"/>
    <w:rsid w:val="009735A5"/>
    <w:rsid w:val="00973BB5"/>
    <w:rsid w:val="00974272"/>
    <w:rsid w:val="00974812"/>
    <w:rsid w:val="0097549B"/>
    <w:rsid w:val="009779BE"/>
    <w:rsid w:val="009808A1"/>
    <w:rsid w:val="00980F90"/>
    <w:rsid w:val="0098510A"/>
    <w:rsid w:val="009859B3"/>
    <w:rsid w:val="00987F69"/>
    <w:rsid w:val="00987FD7"/>
    <w:rsid w:val="00990336"/>
    <w:rsid w:val="0099250E"/>
    <w:rsid w:val="00994D57"/>
    <w:rsid w:val="00997361"/>
    <w:rsid w:val="009A058F"/>
    <w:rsid w:val="009A0842"/>
    <w:rsid w:val="009A2878"/>
    <w:rsid w:val="009A35CB"/>
    <w:rsid w:val="009A5FAA"/>
    <w:rsid w:val="009A69F2"/>
    <w:rsid w:val="009A6C8F"/>
    <w:rsid w:val="009A7E91"/>
    <w:rsid w:val="009B2292"/>
    <w:rsid w:val="009B4515"/>
    <w:rsid w:val="009B5E40"/>
    <w:rsid w:val="009B77F6"/>
    <w:rsid w:val="009B7B21"/>
    <w:rsid w:val="009C76C2"/>
    <w:rsid w:val="009D0A95"/>
    <w:rsid w:val="009D1C3F"/>
    <w:rsid w:val="009D2705"/>
    <w:rsid w:val="009E0142"/>
    <w:rsid w:val="009E0154"/>
    <w:rsid w:val="009E03CC"/>
    <w:rsid w:val="009E0D10"/>
    <w:rsid w:val="009E12DE"/>
    <w:rsid w:val="009E3027"/>
    <w:rsid w:val="009E3746"/>
    <w:rsid w:val="009E4922"/>
    <w:rsid w:val="009E4FB1"/>
    <w:rsid w:val="009E5E35"/>
    <w:rsid w:val="009E65C5"/>
    <w:rsid w:val="009F0252"/>
    <w:rsid w:val="009F17A5"/>
    <w:rsid w:val="009F18B1"/>
    <w:rsid w:val="009F312F"/>
    <w:rsid w:val="009F3980"/>
    <w:rsid w:val="009F479C"/>
    <w:rsid w:val="009F4FA0"/>
    <w:rsid w:val="009F7E1A"/>
    <w:rsid w:val="00A00588"/>
    <w:rsid w:val="00A009F5"/>
    <w:rsid w:val="00A00A5E"/>
    <w:rsid w:val="00A01092"/>
    <w:rsid w:val="00A05550"/>
    <w:rsid w:val="00A05950"/>
    <w:rsid w:val="00A10323"/>
    <w:rsid w:val="00A11341"/>
    <w:rsid w:val="00A12435"/>
    <w:rsid w:val="00A128FF"/>
    <w:rsid w:val="00A13BDF"/>
    <w:rsid w:val="00A144D6"/>
    <w:rsid w:val="00A15C6C"/>
    <w:rsid w:val="00A1691B"/>
    <w:rsid w:val="00A16BB0"/>
    <w:rsid w:val="00A17759"/>
    <w:rsid w:val="00A208AF"/>
    <w:rsid w:val="00A21D7C"/>
    <w:rsid w:val="00A23228"/>
    <w:rsid w:val="00A2561B"/>
    <w:rsid w:val="00A30666"/>
    <w:rsid w:val="00A315FA"/>
    <w:rsid w:val="00A3439D"/>
    <w:rsid w:val="00A35CD7"/>
    <w:rsid w:val="00A35CE3"/>
    <w:rsid w:val="00A3652E"/>
    <w:rsid w:val="00A415B3"/>
    <w:rsid w:val="00A41739"/>
    <w:rsid w:val="00A422FD"/>
    <w:rsid w:val="00A43932"/>
    <w:rsid w:val="00A43D16"/>
    <w:rsid w:val="00A441D7"/>
    <w:rsid w:val="00A44B9D"/>
    <w:rsid w:val="00A44EFC"/>
    <w:rsid w:val="00A46C3B"/>
    <w:rsid w:val="00A50792"/>
    <w:rsid w:val="00A50E24"/>
    <w:rsid w:val="00A556B1"/>
    <w:rsid w:val="00A55A7B"/>
    <w:rsid w:val="00A5701C"/>
    <w:rsid w:val="00A61388"/>
    <w:rsid w:val="00A645D2"/>
    <w:rsid w:val="00A71864"/>
    <w:rsid w:val="00A718F8"/>
    <w:rsid w:val="00A7277C"/>
    <w:rsid w:val="00A73DB1"/>
    <w:rsid w:val="00A75E99"/>
    <w:rsid w:val="00A801A5"/>
    <w:rsid w:val="00A810FE"/>
    <w:rsid w:val="00A8142D"/>
    <w:rsid w:val="00A82CDB"/>
    <w:rsid w:val="00A8788A"/>
    <w:rsid w:val="00A91136"/>
    <w:rsid w:val="00A912A1"/>
    <w:rsid w:val="00A92356"/>
    <w:rsid w:val="00A9260E"/>
    <w:rsid w:val="00A92A58"/>
    <w:rsid w:val="00A93319"/>
    <w:rsid w:val="00A94E03"/>
    <w:rsid w:val="00A95701"/>
    <w:rsid w:val="00A97720"/>
    <w:rsid w:val="00AA0FF1"/>
    <w:rsid w:val="00AA45ED"/>
    <w:rsid w:val="00AA56EF"/>
    <w:rsid w:val="00AA5BFF"/>
    <w:rsid w:val="00AA6096"/>
    <w:rsid w:val="00AA677B"/>
    <w:rsid w:val="00AB47F2"/>
    <w:rsid w:val="00AB62E0"/>
    <w:rsid w:val="00AC0159"/>
    <w:rsid w:val="00AC11ED"/>
    <w:rsid w:val="00AC21C3"/>
    <w:rsid w:val="00AC4DA2"/>
    <w:rsid w:val="00AC60AB"/>
    <w:rsid w:val="00AC6AE6"/>
    <w:rsid w:val="00AC748D"/>
    <w:rsid w:val="00AC7E66"/>
    <w:rsid w:val="00AD2A13"/>
    <w:rsid w:val="00AD2BCC"/>
    <w:rsid w:val="00AD354E"/>
    <w:rsid w:val="00AD5BBF"/>
    <w:rsid w:val="00AD7765"/>
    <w:rsid w:val="00AE0EF1"/>
    <w:rsid w:val="00AE3B69"/>
    <w:rsid w:val="00AE581E"/>
    <w:rsid w:val="00AE58B7"/>
    <w:rsid w:val="00AF180B"/>
    <w:rsid w:val="00AF1ECF"/>
    <w:rsid w:val="00AF3951"/>
    <w:rsid w:val="00AF468F"/>
    <w:rsid w:val="00AF545B"/>
    <w:rsid w:val="00AF6977"/>
    <w:rsid w:val="00B00534"/>
    <w:rsid w:val="00B07EB1"/>
    <w:rsid w:val="00B10FE6"/>
    <w:rsid w:val="00B12743"/>
    <w:rsid w:val="00B12881"/>
    <w:rsid w:val="00B12DC5"/>
    <w:rsid w:val="00B154D6"/>
    <w:rsid w:val="00B17629"/>
    <w:rsid w:val="00B24C35"/>
    <w:rsid w:val="00B250EC"/>
    <w:rsid w:val="00B25469"/>
    <w:rsid w:val="00B27F8F"/>
    <w:rsid w:val="00B31AC5"/>
    <w:rsid w:val="00B3488F"/>
    <w:rsid w:val="00B354B4"/>
    <w:rsid w:val="00B35D96"/>
    <w:rsid w:val="00B35F22"/>
    <w:rsid w:val="00B36F66"/>
    <w:rsid w:val="00B36F68"/>
    <w:rsid w:val="00B371D7"/>
    <w:rsid w:val="00B37481"/>
    <w:rsid w:val="00B378A2"/>
    <w:rsid w:val="00B404D7"/>
    <w:rsid w:val="00B40A39"/>
    <w:rsid w:val="00B41568"/>
    <w:rsid w:val="00B44362"/>
    <w:rsid w:val="00B44EE1"/>
    <w:rsid w:val="00B46318"/>
    <w:rsid w:val="00B50FB1"/>
    <w:rsid w:val="00B519AC"/>
    <w:rsid w:val="00B54006"/>
    <w:rsid w:val="00B546AD"/>
    <w:rsid w:val="00B558B5"/>
    <w:rsid w:val="00B60949"/>
    <w:rsid w:val="00B6125E"/>
    <w:rsid w:val="00B61B2A"/>
    <w:rsid w:val="00B6268B"/>
    <w:rsid w:val="00B65AF5"/>
    <w:rsid w:val="00B65F9D"/>
    <w:rsid w:val="00B65FA3"/>
    <w:rsid w:val="00B66879"/>
    <w:rsid w:val="00B67164"/>
    <w:rsid w:val="00B67F39"/>
    <w:rsid w:val="00B67F6D"/>
    <w:rsid w:val="00B70056"/>
    <w:rsid w:val="00B7399F"/>
    <w:rsid w:val="00B751B0"/>
    <w:rsid w:val="00B76B0E"/>
    <w:rsid w:val="00B806F3"/>
    <w:rsid w:val="00B80BAA"/>
    <w:rsid w:val="00B83541"/>
    <w:rsid w:val="00B839AE"/>
    <w:rsid w:val="00B8756A"/>
    <w:rsid w:val="00B92E7C"/>
    <w:rsid w:val="00B93600"/>
    <w:rsid w:val="00B9511C"/>
    <w:rsid w:val="00B96A51"/>
    <w:rsid w:val="00B9700E"/>
    <w:rsid w:val="00BA06CF"/>
    <w:rsid w:val="00BA350E"/>
    <w:rsid w:val="00BA4A40"/>
    <w:rsid w:val="00BB24A5"/>
    <w:rsid w:val="00BB2E6C"/>
    <w:rsid w:val="00BB3872"/>
    <w:rsid w:val="00BB3D5B"/>
    <w:rsid w:val="00BB400B"/>
    <w:rsid w:val="00BB454E"/>
    <w:rsid w:val="00BB6597"/>
    <w:rsid w:val="00BB6877"/>
    <w:rsid w:val="00BB7A9E"/>
    <w:rsid w:val="00BC03D1"/>
    <w:rsid w:val="00BC3C5A"/>
    <w:rsid w:val="00BC718B"/>
    <w:rsid w:val="00BC7A09"/>
    <w:rsid w:val="00BD1A88"/>
    <w:rsid w:val="00BD436A"/>
    <w:rsid w:val="00BD5D94"/>
    <w:rsid w:val="00BD6CA9"/>
    <w:rsid w:val="00BE1AE9"/>
    <w:rsid w:val="00BE1E77"/>
    <w:rsid w:val="00BE2079"/>
    <w:rsid w:val="00BE2315"/>
    <w:rsid w:val="00BE3A8F"/>
    <w:rsid w:val="00BE4992"/>
    <w:rsid w:val="00BE51CE"/>
    <w:rsid w:val="00BE77A9"/>
    <w:rsid w:val="00BF1CC6"/>
    <w:rsid w:val="00BF6C35"/>
    <w:rsid w:val="00BF72F5"/>
    <w:rsid w:val="00BF79F1"/>
    <w:rsid w:val="00C00852"/>
    <w:rsid w:val="00C016AE"/>
    <w:rsid w:val="00C0297D"/>
    <w:rsid w:val="00C05248"/>
    <w:rsid w:val="00C05A9D"/>
    <w:rsid w:val="00C11EA7"/>
    <w:rsid w:val="00C12E0E"/>
    <w:rsid w:val="00C15C78"/>
    <w:rsid w:val="00C1773E"/>
    <w:rsid w:val="00C21EF2"/>
    <w:rsid w:val="00C23AC2"/>
    <w:rsid w:val="00C2455A"/>
    <w:rsid w:val="00C24AB2"/>
    <w:rsid w:val="00C253F9"/>
    <w:rsid w:val="00C26C25"/>
    <w:rsid w:val="00C30221"/>
    <w:rsid w:val="00C30628"/>
    <w:rsid w:val="00C337A3"/>
    <w:rsid w:val="00C341AE"/>
    <w:rsid w:val="00C34653"/>
    <w:rsid w:val="00C34C65"/>
    <w:rsid w:val="00C350FC"/>
    <w:rsid w:val="00C3522B"/>
    <w:rsid w:val="00C36D70"/>
    <w:rsid w:val="00C4141E"/>
    <w:rsid w:val="00C41EFB"/>
    <w:rsid w:val="00C4361A"/>
    <w:rsid w:val="00C44EAA"/>
    <w:rsid w:val="00C46E95"/>
    <w:rsid w:val="00C47A59"/>
    <w:rsid w:val="00C5061B"/>
    <w:rsid w:val="00C50C34"/>
    <w:rsid w:val="00C515C7"/>
    <w:rsid w:val="00C51DBF"/>
    <w:rsid w:val="00C552AA"/>
    <w:rsid w:val="00C56019"/>
    <w:rsid w:val="00C57A46"/>
    <w:rsid w:val="00C57D36"/>
    <w:rsid w:val="00C6470D"/>
    <w:rsid w:val="00C66BDA"/>
    <w:rsid w:val="00C66F33"/>
    <w:rsid w:val="00C70ADA"/>
    <w:rsid w:val="00C70BF2"/>
    <w:rsid w:val="00C715EC"/>
    <w:rsid w:val="00C718FB"/>
    <w:rsid w:val="00C7210A"/>
    <w:rsid w:val="00C74244"/>
    <w:rsid w:val="00C76E8C"/>
    <w:rsid w:val="00C7750B"/>
    <w:rsid w:val="00C77D6C"/>
    <w:rsid w:val="00C825D8"/>
    <w:rsid w:val="00C83933"/>
    <w:rsid w:val="00C83F4B"/>
    <w:rsid w:val="00C849AA"/>
    <w:rsid w:val="00C85C99"/>
    <w:rsid w:val="00C8638B"/>
    <w:rsid w:val="00C91179"/>
    <w:rsid w:val="00C9774A"/>
    <w:rsid w:val="00C97C34"/>
    <w:rsid w:val="00CA29C9"/>
    <w:rsid w:val="00CA42BB"/>
    <w:rsid w:val="00CA5351"/>
    <w:rsid w:val="00CA6BA5"/>
    <w:rsid w:val="00CA7FFE"/>
    <w:rsid w:val="00CB094D"/>
    <w:rsid w:val="00CB0EB0"/>
    <w:rsid w:val="00CB11E5"/>
    <w:rsid w:val="00CB51DF"/>
    <w:rsid w:val="00CC249F"/>
    <w:rsid w:val="00CC2695"/>
    <w:rsid w:val="00CD029D"/>
    <w:rsid w:val="00CD0613"/>
    <w:rsid w:val="00CD3242"/>
    <w:rsid w:val="00CD49E8"/>
    <w:rsid w:val="00CD6CAE"/>
    <w:rsid w:val="00CE1663"/>
    <w:rsid w:val="00CE2511"/>
    <w:rsid w:val="00CE2D73"/>
    <w:rsid w:val="00CE305B"/>
    <w:rsid w:val="00CE3312"/>
    <w:rsid w:val="00CE4747"/>
    <w:rsid w:val="00CE4D0B"/>
    <w:rsid w:val="00CE53A1"/>
    <w:rsid w:val="00CE721B"/>
    <w:rsid w:val="00CE7650"/>
    <w:rsid w:val="00CE7B88"/>
    <w:rsid w:val="00CF091D"/>
    <w:rsid w:val="00CF0BB3"/>
    <w:rsid w:val="00CF0D21"/>
    <w:rsid w:val="00CF2A82"/>
    <w:rsid w:val="00CF3591"/>
    <w:rsid w:val="00CF37FA"/>
    <w:rsid w:val="00CF4C9B"/>
    <w:rsid w:val="00CF530A"/>
    <w:rsid w:val="00CF56A7"/>
    <w:rsid w:val="00D01856"/>
    <w:rsid w:val="00D01B45"/>
    <w:rsid w:val="00D03FD9"/>
    <w:rsid w:val="00D061B8"/>
    <w:rsid w:val="00D063DE"/>
    <w:rsid w:val="00D12EB4"/>
    <w:rsid w:val="00D13888"/>
    <w:rsid w:val="00D1540A"/>
    <w:rsid w:val="00D200ED"/>
    <w:rsid w:val="00D20749"/>
    <w:rsid w:val="00D20F41"/>
    <w:rsid w:val="00D229CE"/>
    <w:rsid w:val="00D24B05"/>
    <w:rsid w:val="00D24B6A"/>
    <w:rsid w:val="00D2629F"/>
    <w:rsid w:val="00D26D81"/>
    <w:rsid w:val="00D26FBD"/>
    <w:rsid w:val="00D32328"/>
    <w:rsid w:val="00D326B9"/>
    <w:rsid w:val="00D32F84"/>
    <w:rsid w:val="00D35307"/>
    <w:rsid w:val="00D37A9E"/>
    <w:rsid w:val="00D37B8E"/>
    <w:rsid w:val="00D40FF5"/>
    <w:rsid w:val="00D451E2"/>
    <w:rsid w:val="00D45D05"/>
    <w:rsid w:val="00D50759"/>
    <w:rsid w:val="00D5087F"/>
    <w:rsid w:val="00D516DF"/>
    <w:rsid w:val="00D52FB6"/>
    <w:rsid w:val="00D56C79"/>
    <w:rsid w:val="00D570BB"/>
    <w:rsid w:val="00D5769B"/>
    <w:rsid w:val="00D57AA9"/>
    <w:rsid w:val="00D658BB"/>
    <w:rsid w:val="00D65FC8"/>
    <w:rsid w:val="00D662A2"/>
    <w:rsid w:val="00D66DD4"/>
    <w:rsid w:val="00D70317"/>
    <w:rsid w:val="00D711E8"/>
    <w:rsid w:val="00D7336E"/>
    <w:rsid w:val="00D73A64"/>
    <w:rsid w:val="00D74B87"/>
    <w:rsid w:val="00D751E5"/>
    <w:rsid w:val="00D761E7"/>
    <w:rsid w:val="00D82510"/>
    <w:rsid w:val="00D828AB"/>
    <w:rsid w:val="00D86414"/>
    <w:rsid w:val="00D87CE7"/>
    <w:rsid w:val="00D9434A"/>
    <w:rsid w:val="00DA3668"/>
    <w:rsid w:val="00DA6042"/>
    <w:rsid w:val="00DB218F"/>
    <w:rsid w:val="00DB26B9"/>
    <w:rsid w:val="00DB3A65"/>
    <w:rsid w:val="00DC251A"/>
    <w:rsid w:val="00DC3223"/>
    <w:rsid w:val="00DC6E4B"/>
    <w:rsid w:val="00DD33AD"/>
    <w:rsid w:val="00DD57C8"/>
    <w:rsid w:val="00DE0436"/>
    <w:rsid w:val="00DE1293"/>
    <w:rsid w:val="00DE20A4"/>
    <w:rsid w:val="00DE256D"/>
    <w:rsid w:val="00DE2C0E"/>
    <w:rsid w:val="00DE337E"/>
    <w:rsid w:val="00DE4DFB"/>
    <w:rsid w:val="00DE52A5"/>
    <w:rsid w:val="00DE5C66"/>
    <w:rsid w:val="00DE5C6C"/>
    <w:rsid w:val="00DE61A8"/>
    <w:rsid w:val="00DF0822"/>
    <w:rsid w:val="00DF0C7F"/>
    <w:rsid w:val="00DF255B"/>
    <w:rsid w:val="00DF43F5"/>
    <w:rsid w:val="00DF4A52"/>
    <w:rsid w:val="00DF61E6"/>
    <w:rsid w:val="00E0145F"/>
    <w:rsid w:val="00E0190D"/>
    <w:rsid w:val="00E03B9B"/>
    <w:rsid w:val="00E05257"/>
    <w:rsid w:val="00E06A9E"/>
    <w:rsid w:val="00E071DD"/>
    <w:rsid w:val="00E14647"/>
    <w:rsid w:val="00E1480F"/>
    <w:rsid w:val="00E16998"/>
    <w:rsid w:val="00E217D1"/>
    <w:rsid w:val="00E22DA5"/>
    <w:rsid w:val="00E234D8"/>
    <w:rsid w:val="00E3020C"/>
    <w:rsid w:val="00E306AB"/>
    <w:rsid w:val="00E34133"/>
    <w:rsid w:val="00E359E9"/>
    <w:rsid w:val="00E3673D"/>
    <w:rsid w:val="00E36A68"/>
    <w:rsid w:val="00E41D39"/>
    <w:rsid w:val="00E4380E"/>
    <w:rsid w:val="00E43889"/>
    <w:rsid w:val="00E45238"/>
    <w:rsid w:val="00E452E2"/>
    <w:rsid w:val="00E453CE"/>
    <w:rsid w:val="00E45B49"/>
    <w:rsid w:val="00E475EC"/>
    <w:rsid w:val="00E50107"/>
    <w:rsid w:val="00E504FB"/>
    <w:rsid w:val="00E508FF"/>
    <w:rsid w:val="00E5313E"/>
    <w:rsid w:val="00E54BCC"/>
    <w:rsid w:val="00E5762B"/>
    <w:rsid w:val="00E6019F"/>
    <w:rsid w:val="00E609B8"/>
    <w:rsid w:val="00E6409F"/>
    <w:rsid w:val="00E64B1B"/>
    <w:rsid w:val="00E64BA8"/>
    <w:rsid w:val="00E64E8E"/>
    <w:rsid w:val="00E66E02"/>
    <w:rsid w:val="00E717E4"/>
    <w:rsid w:val="00E73378"/>
    <w:rsid w:val="00E75DB9"/>
    <w:rsid w:val="00E76611"/>
    <w:rsid w:val="00E76710"/>
    <w:rsid w:val="00E76EFB"/>
    <w:rsid w:val="00E77439"/>
    <w:rsid w:val="00E8030B"/>
    <w:rsid w:val="00E810AB"/>
    <w:rsid w:val="00E81429"/>
    <w:rsid w:val="00E81819"/>
    <w:rsid w:val="00E81A4A"/>
    <w:rsid w:val="00E81B5B"/>
    <w:rsid w:val="00E82645"/>
    <w:rsid w:val="00E82ABF"/>
    <w:rsid w:val="00E83222"/>
    <w:rsid w:val="00E83D2E"/>
    <w:rsid w:val="00E8474C"/>
    <w:rsid w:val="00E87830"/>
    <w:rsid w:val="00E87B56"/>
    <w:rsid w:val="00E9116E"/>
    <w:rsid w:val="00E91B3E"/>
    <w:rsid w:val="00E91C32"/>
    <w:rsid w:val="00E941F3"/>
    <w:rsid w:val="00E9584B"/>
    <w:rsid w:val="00EA12F8"/>
    <w:rsid w:val="00EA16BA"/>
    <w:rsid w:val="00EA295B"/>
    <w:rsid w:val="00EA2D0F"/>
    <w:rsid w:val="00EA3485"/>
    <w:rsid w:val="00EA3874"/>
    <w:rsid w:val="00EA46E8"/>
    <w:rsid w:val="00EA56CC"/>
    <w:rsid w:val="00EA6D07"/>
    <w:rsid w:val="00EA6E2F"/>
    <w:rsid w:val="00EB16A0"/>
    <w:rsid w:val="00EB59D7"/>
    <w:rsid w:val="00EB7874"/>
    <w:rsid w:val="00EB7F05"/>
    <w:rsid w:val="00EC3B5C"/>
    <w:rsid w:val="00EC4569"/>
    <w:rsid w:val="00EC4C16"/>
    <w:rsid w:val="00EC5B50"/>
    <w:rsid w:val="00EC5D78"/>
    <w:rsid w:val="00EC7299"/>
    <w:rsid w:val="00ED261D"/>
    <w:rsid w:val="00ED3711"/>
    <w:rsid w:val="00ED6970"/>
    <w:rsid w:val="00ED6EE8"/>
    <w:rsid w:val="00ED75B0"/>
    <w:rsid w:val="00EE0F5D"/>
    <w:rsid w:val="00EE3372"/>
    <w:rsid w:val="00EE3F64"/>
    <w:rsid w:val="00EE62A9"/>
    <w:rsid w:val="00EE6587"/>
    <w:rsid w:val="00EE7699"/>
    <w:rsid w:val="00EF1CC1"/>
    <w:rsid w:val="00EF1DAD"/>
    <w:rsid w:val="00EF2AFD"/>
    <w:rsid w:val="00EF397A"/>
    <w:rsid w:val="00EF4A92"/>
    <w:rsid w:val="00EF686B"/>
    <w:rsid w:val="00EF75D0"/>
    <w:rsid w:val="00F00258"/>
    <w:rsid w:val="00F00B17"/>
    <w:rsid w:val="00F01B92"/>
    <w:rsid w:val="00F0332D"/>
    <w:rsid w:val="00F04F6A"/>
    <w:rsid w:val="00F13F50"/>
    <w:rsid w:val="00F14AF5"/>
    <w:rsid w:val="00F16A52"/>
    <w:rsid w:val="00F22D4A"/>
    <w:rsid w:val="00F23231"/>
    <w:rsid w:val="00F23448"/>
    <w:rsid w:val="00F2677B"/>
    <w:rsid w:val="00F26F4D"/>
    <w:rsid w:val="00F300D1"/>
    <w:rsid w:val="00F30C7D"/>
    <w:rsid w:val="00F30FAA"/>
    <w:rsid w:val="00F32EB2"/>
    <w:rsid w:val="00F334CC"/>
    <w:rsid w:val="00F34E3F"/>
    <w:rsid w:val="00F414A3"/>
    <w:rsid w:val="00F45B1B"/>
    <w:rsid w:val="00F525D4"/>
    <w:rsid w:val="00F52CB0"/>
    <w:rsid w:val="00F5462F"/>
    <w:rsid w:val="00F559F3"/>
    <w:rsid w:val="00F560ED"/>
    <w:rsid w:val="00F609F1"/>
    <w:rsid w:val="00F7003C"/>
    <w:rsid w:val="00F70FDF"/>
    <w:rsid w:val="00F71CE6"/>
    <w:rsid w:val="00F728ED"/>
    <w:rsid w:val="00F75093"/>
    <w:rsid w:val="00F76A5B"/>
    <w:rsid w:val="00F76C6D"/>
    <w:rsid w:val="00F77839"/>
    <w:rsid w:val="00F802D1"/>
    <w:rsid w:val="00F8173F"/>
    <w:rsid w:val="00F821A0"/>
    <w:rsid w:val="00F84261"/>
    <w:rsid w:val="00F84ACC"/>
    <w:rsid w:val="00F85E35"/>
    <w:rsid w:val="00F8639C"/>
    <w:rsid w:val="00F8679C"/>
    <w:rsid w:val="00F86AD5"/>
    <w:rsid w:val="00F8770A"/>
    <w:rsid w:val="00F87C8F"/>
    <w:rsid w:val="00F906B0"/>
    <w:rsid w:val="00F908D3"/>
    <w:rsid w:val="00F92929"/>
    <w:rsid w:val="00F93DC8"/>
    <w:rsid w:val="00F9604B"/>
    <w:rsid w:val="00FA0188"/>
    <w:rsid w:val="00FA05A8"/>
    <w:rsid w:val="00FA19F8"/>
    <w:rsid w:val="00FA35DF"/>
    <w:rsid w:val="00FA4258"/>
    <w:rsid w:val="00FA4A2F"/>
    <w:rsid w:val="00FB09D3"/>
    <w:rsid w:val="00FB0FA7"/>
    <w:rsid w:val="00FB4C4D"/>
    <w:rsid w:val="00FC06D5"/>
    <w:rsid w:val="00FC1BCA"/>
    <w:rsid w:val="00FC4C33"/>
    <w:rsid w:val="00FC7ED5"/>
    <w:rsid w:val="00FD0320"/>
    <w:rsid w:val="00FD0C75"/>
    <w:rsid w:val="00FD1A64"/>
    <w:rsid w:val="00FD49FA"/>
    <w:rsid w:val="00FD4CE6"/>
    <w:rsid w:val="00FD6D32"/>
    <w:rsid w:val="00FD78D8"/>
    <w:rsid w:val="00FD79C0"/>
    <w:rsid w:val="00FD7CAD"/>
    <w:rsid w:val="00FE0E4F"/>
    <w:rsid w:val="00FE0ED9"/>
    <w:rsid w:val="00FE5DF6"/>
    <w:rsid w:val="00FE5E0A"/>
    <w:rsid w:val="00FE688B"/>
    <w:rsid w:val="00FF2470"/>
    <w:rsid w:val="00FF5819"/>
    <w:rsid w:val="00FF67AC"/>
    <w:rsid w:val="00FF719F"/>
    <w:rsid w:val="00FF7461"/>
    <w:rsid w:val="00FF76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red"/>
    </o:shapedefaults>
    <o:shapelayout v:ext="edit">
      <o:idmap v:ext="edit" data="1"/>
      <o:rules v:ext="edit">
        <o:r id="V:Rule4" type="connector" idref="#_x0000_s1027"/>
        <o:r id="V:Rule5" type="connector" idref="#_x0000_s1033"/>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4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1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1F3"/>
    <w:rPr>
      <w:rFonts w:ascii="Tahoma" w:hAnsi="Tahoma" w:cs="Tahoma"/>
      <w:sz w:val="16"/>
      <w:szCs w:val="16"/>
    </w:rPr>
  </w:style>
  <w:style w:type="paragraph" w:styleId="ListParagraph">
    <w:name w:val="List Paragraph"/>
    <w:basedOn w:val="Normal"/>
    <w:uiPriority w:val="34"/>
    <w:qFormat/>
    <w:rsid w:val="00BF1CC6"/>
    <w:pPr>
      <w:ind w:left="720"/>
      <w:contextualSpacing/>
    </w:pPr>
  </w:style>
  <w:style w:type="paragraph" w:styleId="Header">
    <w:name w:val="header"/>
    <w:basedOn w:val="Normal"/>
    <w:link w:val="HeaderChar"/>
    <w:uiPriority w:val="99"/>
    <w:semiHidden/>
    <w:unhideWhenUsed/>
    <w:rsid w:val="00862DE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862DE5"/>
  </w:style>
  <w:style w:type="paragraph" w:styleId="Footer">
    <w:name w:val="footer"/>
    <w:basedOn w:val="Normal"/>
    <w:link w:val="FooterChar"/>
    <w:uiPriority w:val="99"/>
    <w:unhideWhenUsed/>
    <w:rsid w:val="00862DE5"/>
    <w:pPr>
      <w:tabs>
        <w:tab w:val="center" w:pos="4513"/>
        <w:tab w:val="right" w:pos="9026"/>
      </w:tabs>
      <w:spacing w:line="240" w:lineRule="auto"/>
    </w:pPr>
  </w:style>
  <w:style w:type="character" w:customStyle="1" w:styleId="FooterChar">
    <w:name w:val="Footer Char"/>
    <w:basedOn w:val="DefaultParagraphFont"/>
    <w:link w:val="Footer"/>
    <w:uiPriority w:val="99"/>
    <w:rsid w:val="00862D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6</cp:revision>
  <dcterms:created xsi:type="dcterms:W3CDTF">2019-03-16T12:09:00Z</dcterms:created>
  <dcterms:modified xsi:type="dcterms:W3CDTF">2019-03-16T16:03:00Z</dcterms:modified>
</cp:coreProperties>
</file>