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CE" w:rsidRPr="00350203" w:rsidRDefault="006D21CE" w:rsidP="006D21CE">
      <w:pPr>
        <w:jc w:val="center"/>
        <w:rPr>
          <w:rFonts w:ascii="Arial" w:hAnsi="Arial" w:cs="Arial"/>
          <w:b/>
          <w:sz w:val="28"/>
          <w:szCs w:val="28"/>
        </w:rPr>
      </w:pPr>
      <w:r w:rsidRPr="00350203">
        <w:rPr>
          <w:rFonts w:ascii="Arial" w:hAnsi="Arial" w:cs="Arial"/>
          <w:b/>
          <w:sz w:val="28"/>
          <w:szCs w:val="28"/>
        </w:rPr>
        <w:t>Barrow and Tree Burial at Scale House, Rylstone</w:t>
      </w:r>
    </w:p>
    <w:p w:rsidR="006D21CE" w:rsidRPr="006D21CE" w:rsidRDefault="006D21CE" w:rsidP="00B03B71">
      <w:pPr>
        <w:rPr>
          <w:rFonts w:ascii="Arial" w:hAnsi="Arial" w:cs="Arial"/>
          <w:sz w:val="24"/>
          <w:szCs w:val="24"/>
        </w:rPr>
      </w:pPr>
    </w:p>
    <w:p w:rsidR="00B03B71" w:rsidRPr="006D21CE" w:rsidRDefault="00B03B71" w:rsidP="00B03B71">
      <w:pPr>
        <w:rPr>
          <w:rFonts w:ascii="Arial" w:hAnsi="Arial" w:cs="Arial"/>
          <w:b/>
          <w:sz w:val="24"/>
          <w:szCs w:val="24"/>
        </w:rPr>
      </w:pPr>
      <w:r w:rsidRPr="006D21CE">
        <w:rPr>
          <w:rFonts w:ascii="Arial" w:hAnsi="Arial" w:cs="Arial"/>
          <w:b/>
          <w:sz w:val="24"/>
          <w:szCs w:val="24"/>
        </w:rPr>
        <w:t>Bri</w:t>
      </w:r>
      <w:r w:rsidR="0011358F" w:rsidRPr="006D21CE">
        <w:rPr>
          <w:rFonts w:ascii="Arial" w:hAnsi="Arial" w:cs="Arial"/>
          <w:b/>
          <w:sz w:val="24"/>
          <w:szCs w:val="24"/>
        </w:rPr>
        <w:t xml:space="preserve">tish Barrows – Canon Greenwell </w:t>
      </w:r>
      <w:r w:rsidRPr="006D21CE">
        <w:rPr>
          <w:rFonts w:ascii="Arial" w:hAnsi="Arial" w:cs="Arial"/>
          <w:b/>
          <w:sz w:val="24"/>
          <w:szCs w:val="24"/>
        </w:rPr>
        <w:t>Oxford 1877 p.375</w:t>
      </w:r>
    </w:p>
    <w:p w:rsidR="00B03B71" w:rsidRPr="00350203" w:rsidRDefault="00B03B71" w:rsidP="00B03B71">
      <w:pPr>
        <w:rPr>
          <w:rFonts w:ascii="Arial" w:hAnsi="Arial" w:cs="Arial"/>
          <w:sz w:val="24"/>
          <w:szCs w:val="24"/>
        </w:rPr>
      </w:pPr>
      <w:r w:rsidRPr="00350203">
        <w:rPr>
          <w:rFonts w:ascii="Arial" w:hAnsi="Arial" w:cs="Arial"/>
          <w:sz w:val="24"/>
          <w:szCs w:val="24"/>
        </w:rPr>
        <w:t xml:space="preserve">Rylstone – </w:t>
      </w:r>
      <w:r w:rsidRPr="00350203">
        <w:rPr>
          <w:rFonts w:ascii="Arial" w:hAnsi="Arial" w:cs="Arial"/>
          <w:b/>
          <w:sz w:val="24"/>
          <w:szCs w:val="24"/>
        </w:rPr>
        <w:t>Scale House Barrow</w:t>
      </w:r>
      <w:r w:rsidRPr="00350203">
        <w:rPr>
          <w:rFonts w:ascii="Arial" w:hAnsi="Arial" w:cs="Arial"/>
          <w:sz w:val="24"/>
          <w:szCs w:val="24"/>
        </w:rPr>
        <w:t xml:space="preserve"> Greenwell excavated the barrow in 1864</w:t>
      </w:r>
      <w:r w:rsidR="006D21CE" w:rsidRPr="00350203">
        <w:rPr>
          <w:rFonts w:ascii="Arial" w:hAnsi="Arial" w:cs="Arial"/>
          <w:sz w:val="24"/>
          <w:szCs w:val="24"/>
        </w:rPr>
        <w:t>.</w:t>
      </w:r>
    </w:p>
    <w:p w:rsidR="00B03B71" w:rsidRPr="00350203" w:rsidRDefault="00B03B71" w:rsidP="00B03B71">
      <w:pPr>
        <w:rPr>
          <w:rFonts w:ascii="Arial" w:hAnsi="Arial" w:cs="Arial"/>
          <w:sz w:val="24"/>
          <w:szCs w:val="24"/>
        </w:rPr>
      </w:pPr>
      <w:r w:rsidRPr="00350203">
        <w:rPr>
          <w:rFonts w:ascii="Arial" w:hAnsi="Arial" w:cs="Arial"/>
          <w:sz w:val="24"/>
          <w:szCs w:val="24"/>
        </w:rPr>
        <w:t>(We are grateful to the late Richard Hartland</w:t>
      </w:r>
      <w:r w:rsidR="00224D2C" w:rsidRPr="00350203">
        <w:rPr>
          <w:rFonts w:ascii="Arial" w:hAnsi="Arial" w:cs="Arial"/>
          <w:sz w:val="24"/>
          <w:szCs w:val="24"/>
        </w:rPr>
        <w:t xml:space="preserve"> =RH</w:t>
      </w:r>
      <w:r w:rsidRPr="00350203">
        <w:rPr>
          <w:rFonts w:ascii="Arial" w:hAnsi="Arial" w:cs="Arial"/>
          <w:sz w:val="24"/>
          <w:szCs w:val="24"/>
        </w:rPr>
        <w:t xml:space="preserve"> for some additional information relating to the barrow and similar coffin burials</w:t>
      </w:r>
      <w:r w:rsidR="00DA6580" w:rsidRPr="00350203">
        <w:rPr>
          <w:rFonts w:ascii="Arial" w:hAnsi="Arial" w:cs="Arial"/>
          <w:sz w:val="24"/>
          <w:szCs w:val="24"/>
        </w:rPr>
        <w:t xml:space="preserve"> personal communication</w:t>
      </w:r>
      <w:r w:rsidRPr="00350203">
        <w:rPr>
          <w:rFonts w:ascii="Arial" w:hAnsi="Arial" w:cs="Arial"/>
          <w:sz w:val="24"/>
          <w:szCs w:val="24"/>
        </w:rPr>
        <w:t>)</w:t>
      </w:r>
    </w:p>
    <w:p w:rsidR="00B21809" w:rsidRPr="00350203" w:rsidRDefault="00B21809" w:rsidP="00DA6580">
      <w:pPr>
        <w:spacing w:after="0"/>
        <w:rPr>
          <w:rFonts w:ascii="Arial" w:hAnsi="Arial" w:cs="Arial"/>
          <w:sz w:val="24"/>
          <w:szCs w:val="24"/>
        </w:rPr>
      </w:pPr>
      <w:r w:rsidRPr="00350203">
        <w:rPr>
          <w:rFonts w:ascii="Arial" w:hAnsi="Arial" w:cs="Arial"/>
          <w:sz w:val="24"/>
          <w:szCs w:val="24"/>
        </w:rPr>
        <w:t xml:space="preserve">During the years 1860-69 Captain Blake, steward to the Earl of Burlington, resided at Scale House, Rylstone. The adjoining Scale Hill Farm, on which the barrow stands, would be within his domain. In 1863 the centre of the barrow was dug into by the farm tenant, breaking through the coffin and disturbing part of its contents. The following year, Canon William Greenwell, arrived on the scene to make as good an excavation of the previous year’s dig </w:t>
      </w:r>
      <w:r w:rsidR="00F974E2" w:rsidRPr="00350203">
        <w:rPr>
          <w:rFonts w:ascii="Arial" w:hAnsi="Arial" w:cs="Arial"/>
          <w:sz w:val="24"/>
          <w:szCs w:val="24"/>
        </w:rPr>
        <w:t>as</w:t>
      </w:r>
      <w:r w:rsidR="00350203">
        <w:rPr>
          <w:rFonts w:ascii="Arial" w:hAnsi="Arial" w:cs="Arial"/>
          <w:sz w:val="24"/>
          <w:szCs w:val="24"/>
        </w:rPr>
        <w:t xml:space="preserve"> </w:t>
      </w:r>
      <w:bookmarkStart w:id="0" w:name="_GoBack"/>
      <w:bookmarkEnd w:id="0"/>
      <w:r w:rsidRPr="00350203">
        <w:rPr>
          <w:rFonts w:ascii="Arial" w:hAnsi="Arial" w:cs="Arial"/>
          <w:sz w:val="24"/>
          <w:szCs w:val="24"/>
        </w:rPr>
        <w:t>the techniques of the period allowed.</w:t>
      </w:r>
    </w:p>
    <w:p w:rsidR="00DA6580" w:rsidRPr="00350203" w:rsidRDefault="00DA6580" w:rsidP="00DA6580">
      <w:pPr>
        <w:spacing w:after="0"/>
        <w:rPr>
          <w:rFonts w:ascii="Arial" w:hAnsi="Arial" w:cs="Arial"/>
          <w:sz w:val="24"/>
          <w:szCs w:val="24"/>
        </w:rPr>
      </w:pPr>
    </w:p>
    <w:p w:rsidR="00B03B71" w:rsidRPr="00350203" w:rsidRDefault="00224D2C" w:rsidP="00B03B71">
      <w:pPr>
        <w:rPr>
          <w:rFonts w:ascii="Arial" w:hAnsi="Arial" w:cs="Arial"/>
          <w:sz w:val="24"/>
          <w:szCs w:val="24"/>
        </w:rPr>
      </w:pPr>
      <w:r w:rsidRPr="00350203">
        <w:rPr>
          <w:rFonts w:ascii="Arial" w:hAnsi="Arial" w:cs="Arial"/>
          <w:sz w:val="24"/>
          <w:szCs w:val="24"/>
        </w:rPr>
        <w:t xml:space="preserve">The mound </w:t>
      </w:r>
      <w:r w:rsidR="00F974E2" w:rsidRPr="00350203">
        <w:rPr>
          <w:rFonts w:ascii="Arial" w:hAnsi="Arial" w:cs="Arial"/>
          <w:sz w:val="24"/>
          <w:szCs w:val="24"/>
        </w:rPr>
        <w:t xml:space="preserve">is </w:t>
      </w:r>
      <w:r w:rsidRPr="00350203">
        <w:rPr>
          <w:rFonts w:ascii="Arial" w:hAnsi="Arial" w:cs="Arial"/>
          <w:sz w:val="24"/>
          <w:szCs w:val="24"/>
        </w:rPr>
        <w:t xml:space="preserve">30 feet </w:t>
      </w:r>
      <w:r w:rsidR="00F974E2" w:rsidRPr="00350203">
        <w:rPr>
          <w:rFonts w:ascii="Arial" w:hAnsi="Arial" w:cs="Arial"/>
          <w:sz w:val="24"/>
          <w:szCs w:val="24"/>
        </w:rPr>
        <w:t xml:space="preserve">in </w:t>
      </w:r>
      <w:r w:rsidRPr="00350203">
        <w:rPr>
          <w:rFonts w:ascii="Arial" w:hAnsi="Arial" w:cs="Arial"/>
          <w:sz w:val="24"/>
          <w:szCs w:val="24"/>
        </w:rPr>
        <w:t>diameter, 5 feet</w:t>
      </w:r>
      <w:r w:rsidR="00B03B71" w:rsidRPr="00350203">
        <w:rPr>
          <w:rFonts w:ascii="Arial" w:hAnsi="Arial" w:cs="Arial"/>
          <w:sz w:val="24"/>
          <w:szCs w:val="24"/>
        </w:rPr>
        <w:t xml:space="preserve"> high, made of clay</w:t>
      </w:r>
      <w:r w:rsidR="00F974E2" w:rsidRPr="00350203">
        <w:rPr>
          <w:rFonts w:ascii="Arial" w:hAnsi="Arial" w:cs="Arial"/>
          <w:sz w:val="24"/>
          <w:szCs w:val="24"/>
        </w:rPr>
        <w:t xml:space="preserve"> and with a</w:t>
      </w:r>
      <w:r w:rsidR="00B03B71" w:rsidRPr="00350203">
        <w:rPr>
          <w:rFonts w:ascii="Arial" w:hAnsi="Arial" w:cs="Arial"/>
          <w:sz w:val="24"/>
          <w:szCs w:val="24"/>
        </w:rPr>
        <w:t xml:space="preserve"> shallow trench close to the base completely encircling the mound.</w:t>
      </w:r>
      <w:r w:rsidR="00B21809" w:rsidRPr="00350203">
        <w:rPr>
          <w:rFonts w:ascii="Arial" w:hAnsi="Arial" w:cs="Arial"/>
          <w:sz w:val="24"/>
          <w:szCs w:val="24"/>
        </w:rPr>
        <w:t xml:space="preserve"> Currently its diameter is almost 50 feet with a smooth profile and no vestige of a ditch, so it has been “landscaped</w:t>
      </w:r>
      <w:r w:rsidR="00F974E2" w:rsidRPr="00350203">
        <w:rPr>
          <w:rFonts w:ascii="Arial" w:hAnsi="Arial" w:cs="Arial"/>
          <w:sz w:val="24"/>
          <w:szCs w:val="24"/>
        </w:rPr>
        <w:t>.</w:t>
      </w:r>
      <w:r w:rsidR="00B21809" w:rsidRPr="00350203">
        <w:rPr>
          <w:rFonts w:ascii="Arial" w:hAnsi="Arial" w:cs="Arial"/>
          <w:sz w:val="24"/>
          <w:szCs w:val="24"/>
        </w:rPr>
        <w:t>”</w:t>
      </w:r>
    </w:p>
    <w:p w:rsidR="00B03B71" w:rsidRPr="00350203" w:rsidRDefault="00B03B71" w:rsidP="00B03B71">
      <w:pPr>
        <w:rPr>
          <w:rFonts w:ascii="Arial" w:hAnsi="Arial" w:cs="Arial"/>
          <w:sz w:val="24"/>
          <w:szCs w:val="24"/>
        </w:rPr>
      </w:pPr>
      <w:r w:rsidRPr="00350203">
        <w:rPr>
          <w:rFonts w:ascii="Arial" w:hAnsi="Arial" w:cs="Arial"/>
          <w:sz w:val="24"/>
          <w:szCs w:val="24"/>
        </w:rPr>
        <w:t>Immediately below the surface of the</w:t>
      </w:r>
      <w:r w:rsidR="0011358F" w:rsidRPr="00350203">
        <w:rPr>
          <w:rFonts w:ascii="Arial" w:hAnsi="Arial" w:cs="Arial"/>
          <w:sz w:val="24"/>
          <w:szCs w:val="24"/>
        </w:rPr>
        <w:t xml:space="preserve"> </w:t>
      </w:r>
      <w:r w:rsidRPr="00350203">
        <w:rPr>
          <w:rFonts w:ascii="Arial" w:hAnsi="Arial" w:cs="Arial"/>
          <w:sz w:val="24"/>
          <w:szCs w:val="24"/>
        </w:rPr>
        <w:t xml:space="preserve">barrow, at the centre, was a layer of </w:t>
      </w:r>
      <w:r w:rsidR="00F974E2" w:rsidRPr="00350203">
        <w:rPr>
          <w:rFonts w:ascii="Arial" w:hAnsi="Arial" w:cs="Arial"/>
          <w:sz w:val="24"/>
          <w:szCs w:val="24"/>
        </w:rPr>
        <w:t xml:space="preserve">carefully arranged </w:t>
      </w:r>
      <w:r w:rsidRPr="00350203">
        <w:rPr>
          <w:rFonts w:ascii="Arial" w:hAnsi="Arial" w:cs="Arial"/>
          <w:sz w:val="24"/>
          <w:szCs w:val="24"/>
        </w:rPr>
        <w:t xml:space="preserve">flat stones, </w:t>
      </w:r>
      <w:r w:rsidR="006D21CE" w:rsidRPr="00350203">
        <w:rPr>
          <w:rFonts w:ascii="Arial" w:hAnsi="Arial" w:cs="Arial"/>
          <w:sz w:val="24"/>
          <w:szCs w:val="24"/>
        </w:rPr>
        <w:t xml:space="preserve">about </w:t>
      </w:r>
      <w:r w:rsidRPr="00350203">
        <w:rPr>
          <w:rFonts w:ascii="Arial" w:hAnsi="Arial" w:cs="Arial"/>
          <w:sz w:val="24"/>
          <w:szCs w:val="24"/>
        </w:rPr>
        <w:t>6</w:t>
      </w:r>
      <w:r w:rsidR="006D21CE" w:rsidRPr="00350203">
        <w:rPr>
          <w:rFonts w:ascii="Arial" w:hAnsi="Arial" w:cs="Arial"/>
          <w:sz w:val="24"/>
          <w:szCs w:val="24"/>
        </w:rPr>
        <w:t xml:space="preserve"> feet</w:t>
      </w:r>
      <w:r w:rsidRPr="00350203">
        <w:rPr>
          <w:rFonts w:ascii="Arial" w:hAnsi="Arial" w:cs="Arial"/>
          <w:sz w:val="24"/>
          <w:szCs w:val="24"/>
        </w:rPr>
        <w:t xml:space="preserve"> in diameter. Under these the clay was firmly compacted and rested on a thin stratum of dark-coloured earthy matter which was very full charged with charcoal.</w:t>
      </w:r>
      <w:r w:rsidR="005552BD" w:rsidRPr="00350203">
        <w:rPr>
          <w:rFonts w:ascii="Arial" w:hAnsi="Arial" w:cs="Arial"/>
          <w:sz w:val="24"/>
          <w:szCs w:val="24"/>
        </w:rPr>
        <w:t xml:space="preserve"> Interestingly, a</w:t>
      </w:r>
      <w:r w:rsidRPr="00350203">
        <w:rPr>
          <w:rFonts w:ascii="Arial" w:hAnsi="Arial" w:cs="Arial"/>
          <w:sz w:val="24"/>
          <w:szCs w:val="24"/>
        </w:rPr>
        <w:t xml:space="preserve">t </w:t>
      </w:r>
      <w:r w:rsidR="00CC52DB" w:rsidRPr="00350203">
        <w:rPr>
          <w:rFonts w:ascii="Arial" w:hAnsi="Arial" w:cs="Arial"/>
          <w:sz w:val="24"/>
          <w:szCs w:val="24"/>
        </w:rPr>
        <w:t>Grisethorpe</w:t>
      </w:r>
      <w:r w:rsidR="005552BD" w:rsidRPr="00350203">
        <w:rPr>
          <w:rFonts w:ascii="Arial" w:hAnsi="Arial" w:cs="Arial"/>
          <w:sz w:val="24"/>
          <w:szCs w:val="24"/>
        </w:rPr>
        <w:t xml:space="preserve">, a similar </w:t>
      </w:r>
      <w:r w:rsidRPr="00350203">
        <w:rPr>
          <w:rFonts w:ascii="Arial" w:hAnsi="Arial" w:cs="Arial"/>
          <w:sz w:val="24"/>
          <w:szCs w:val="24"/>
        </w:rPr>
        <w:t>coffin</w:t>
      </w:r>
      <w:r w:rsidR="005552BD" w:rsidRPr="00350203">
        <w:rPr>
          <w:rFonts w:ascii="Arial" w:hAnsi="Arial" w:cs="Arial"/>
          <w:sz w:val="24"/>
          <w:szCs w:val="24"/>
        </w:rPr>
        <w:t xml:space="preserve"> was </w:t>
      </w:r>
      <w:r w:rsidRPr="00350203">
        <w:rPr>
          <w:rFonts w:ascii="Arial" w:hAnsi="Arial" w:cs="Arial"/>
          <w:sz w:val="24"/>
          <w:szCs w:val="24"/>
        </w:rPr>
        <w:t>excavated in 1834</w:t>
      </w:r>
      <w:r w:rsidR="00733F80" w:rsidRPr="00350203">
        <w:rPr>
          <w:rFonts w:ascii="Arial" w:hAnsi="Arial" w:cs="Arial"/>
          <w:sz w:val="24"/>
          <w:szCs w:val="24"/>
        </w:rPr>
        <w:t xml:space="preserve"> (see</w:t>
      </w:r>
      <w:r w:rsidRPr="00350203">
        <w:rPr>
          <w:rFonts w:ascii="Arial" w:hAnsi="Arial" w:cs="Arial"/>
          <w:sz w:val="24"/>
          <w:szCs w:val="24"/>
        </w:rPr>
        <w:t xml:space="preserve"> </w:t>
      </w:r>
      <w:r w:rsidR="00733F80" w:rsidRPr="00350203">
        <w:rPr>
          <w:rFonts w:ascii="Arial" w:hAnsi="Arial" w:cs="Arial"/>
          <w:sz w:val="24"/>
          <w:szCs w:val="24"/>
        </w:rPr>
        <w:t xml:space="preserve">Williamson, 1872 and 1896?) </w:t>
      </w:r>
      <w:r w:rsidR="005552BD" w:rsidRPr="00350203">
        <w:rPr>
          <w:rFonts w:ascii="Arial" w:hAnsi="Arial" w:cs="Arial"/>
          <w:sz w:val="24"/>
          <w:szCs w:val="24"/>
        </w:rPr>
        <w:t>with a</w:t>
      </w:r>
      <w:r w:rsidRPr="00350203">
        <w:rPr>
          <w:rFonts w:ascii="Arial" w:hAnsi="Arial" w:cs="Arial"/>
          <w:sz w:val="24"/>
          <w:szCs w:val="24"/>
        </w:rPr>
        <w:t xml:space="preserve"> layer of branches </w:t>
      </w:r>
      <w:r w:rsidR="005552BD" w:rsidRPr="00350203">
        <w:rPr>
          <w:rFonts w:ascii="Arial" w:hAnsi="Arial" w:cs="Arial"/>
          <w:sz w:val="24"/>
          <w:szCs w:val="24"/>
        </w:rPr>
        <w:t>over</w:t>
      </w:r>
      <w:r w:rsidRPr="00350203">
        <w:rPr>
          <w:rFonts w:ascii="Arial" w:hAnsi="Arial" w:cs="Arial"/>
          <w:sz w:val="24"/>
          <w:szCs w:val="24"/>
        </w:rPr>
        <w:t>lay</w:t>
      </w:r>
      <w:r w:rsidR="005552BD" w:rsidRPr="00350203">
        <w:rPr>
          <w:rFonts w:ascii="Arial" w:hAnsi="Arial" w:cs="Arial"/>
          <w:sz w:val="24"/>
          <w:szCs w:val="24"/>
        </w:rPr>
        <w:t>ing</w:t>
      </w:r>
      <w:r w:rsidRPr="00350203">
        <w:rPr>
          <w:rFonts w:ascii="Arial" w:hAnsi="Arial" w:cs="Arial"/>
          <w:sz w:val="24"/>
          <w:szCs w:val="24"/>
        </w:rPr>
        <w:t xml:space="preserve"> the coffin, so might the ‘charcoal’ </w:t>
      </w:r>
      <w:r w:rsidR="005552BD" w:rsidRPr="00350203">
        <w:rPr>
          <w:rFonts w:ascii="Arial" w:hAnsi="Arial" w:cs="Arial"/>
          <w:sz w:val="24"/>
          <w:szCs w:val="24"/>
        </w:rPr>
        <w:t xml:space="preserve">at the Scale House barrow </w:t>
      </w:r>
      <w:r w:rsidRPr="00350203">
        <w:rPr>
          <w:rFonts w:ascii="Arial" w:hAnsi="Arial" w:cs="Arial"/>
          <w:sz w:val="24"/>
          <w:szCs w:val="24"/>
        </w:rPr>
        <w:t>be the remain</w:t>
      </w:r>
      <w:r w:rsidR="00DA6580" w:rsidRPr="00350203">
        <w:rPr>
          <w:rFonts w:ascii="Arial" w:hAnsi="Arial" w:cs="Arial"/>
          <w:sz w:val="24"/>
          <w:szCs w:val="24"/>
        </w:rPr>
        <w:t>s of branches</w:t>
      </w:r>
      <w:r w:rsidR="00733F80" w:rsidRPr="00350203">
        <w:rPr>
          <w:rStyle w:val="FootnoteReference"/>
          <w:rFonts w:ascii="Arial" w:hAnsi="Arial" w:cs="Arial"/>
          <w:sz w:val="24"/>
          <w:szCs w:val="24"/>
        </w:rPr>
        <w:footnoteReference w:id="1"/>
      </w:r>
      <w:r w:rsidR="00DA6580" w:rsidRPr="00350203">
        <w:rPr>
          <w:rFonts w:ascii="Arial" w:hAnsi="Arial" w:cs="Arial"/>
          <w:sz w:val="24"/>
          <w:szCs w:val="24"/>
        </w:rPr>
        <w:t>?</w:t>
      </w:r>
      <w:r w:rsidR="00733F80" w:rsidRPr="00350203">
        <w:rPr>
          <w:rFonts w:ascii="Arial" w:hAnsi="Arial" w:cs="Arial"/>
          <w:sz w:val="24"/>
          <w:szCs w:val="24"/>
        </w:rPr>
        <w:t xml:space="preserve"> </w:t>
      </w:r>
    </w:p>
    <w:p w:rsidR="00B03B71" w:rsidRPr="00350203" w:rsidRDefault="00B03B71" w:rsidP="00B03B71">
      <w:pPr>
        <w:rPr>
          <w:rFonts w:ascii="Arial" w:hAnsi="Arial" w:cs="Arial"/>
          <w:sz w:val="24"/>
          <w:szCs w:val="24"/>
        </w:rPr>
      </w:pPr>
      <w:r w:rsidRPr="00350203">
        <w:rPr>
          <w:rFonts w:ascii="Arial" w:hAnsi="Arial" w:cs="Arial"/>
          <w:sz w:val="24"/>
          <w:szCs w:val="24"/>
        </w:rPr>
        <w:t xml:space="preserve">Beneath this </w:t>
      </w:r>
      <w:r w:rsidR="00835BF1" w:rsidRPr="00350203">
        <w:rPr>
          <w:rFonts w:ascii="Arial" w:hAnsi="Arial" w:cs="Arial"/>
          <w:sz w:val="24"/>
          <w:szCs w:val="24"/>
        </w:rPr>
        <w:t xml:space="preserve">charcoal horizon </w:t>
      </w:r>
      <w:r w:rsidRPr="00350203">
        <w:rPr>
          <w:rFonts w:ascii="Arial" w:hAnsi="Arial" w:cs="Arial"/>
          <w:sz w:val="24"/>
          <w:szCs w:val="24"/>
        </w:rPr>
        <w:t xml:space="preserve">was a </w:t>
      </w:r>
      <w:r w:rsidR="00835BF1" w:rsidRPr="00350203">
        <w:rPr>
          <w:rFonts w:ascii="Arial" w:hAnsi="Arial" w:cs="Arial"/>
          <w:sz w:val="24"/>
          <w:szCs w:val="24"/>
        </w:rPr>
        <w:t xml:space="preserve">further </w:t>
      </w:r>
      <w:r w:rsidRPr="00350203">
        <w:rPr>
          <w:rFonts w:ascii="Arial" w:hAnsi="Arial" w:cs="Arial"/>
          <w:sz w:val="24"/>
          <w:szCs w:val="24"/>
        </w:rPr>
        <w:t>layer of finer clay or rather clay which appeared to have under</w:t>
      </w:r>
      <w:r w:rsidR="00224D2C" w:rsidRPr="00350203">
        <w:rPr>
          <w:rFonts w:ascii="Arial" w:hAnsi="Arial" w:cs="Arial"/>
          <w:sz w:val="24"/>
          <w:szCs w:val="24"/>
        </w:rPr>
        <w:t>gone a process of tempering</w:t>
      </w:r>
      <w:r w:rsidR="005552BD" w:rsidRPr="00350203">
        <w:rPr>
          <w:rFonts w:ascii="Arial" w:hAnsi="Arial" w:cs="Arial"/>
          <w:sz w:val="24"/>
          <w:szCs w:val="24"/>
        </w:rPr>
        <w:t>.</w:t>
      </w:r>
      <w:r w:rsidRPr="00350203">
        <w:rPr>
          <w:rFonts w:ascii="Arial" w:hAnsi="Arial" w:cs="Arial"/>
          <w:sz w:val="24"/>
          <w:szCs w:val="24"/>
        </w:rPr>
        <w:t xml:space="preserve"> </w:t>
      </w:r>
      <w:r w:rsidR="005552BD" w:rsidRPr="00350203">
        <w:rPr>
          <w:rFonts w:ascii="Arial" w:hAnsi="Arial" w:cs="Arial"/>
          <w:sz w:val="24"/>
          <w:szCs w:val="24"/>
        </w:rPr>
        <w:t>B</w:t>
      </w:r>
      <w:r w:rsidRPr="00350203">
        <w:rPr>
          <w:rFonts w:ascii="Arial" w:hAnsi="Arial" w:cs="Arial"/>
          <w:sz w:val="24"/>
          <w:szCs w:val="24"/>
        </w:rPr>
        <w:t>elow this finer clay and carefully embedded in it, was an oaken coffin laid upon clay and to some extent supported by a few stones, the whole being placed in a light hollow sunk below the surface of the ground.</w:t>
      </w:r>
    </w:p>
    <w:p w:rsidR="00B03B71" w:rsidRPr="00350203" w:rsidRDefault="00B03B71" w:rsidP="00B03B71">
      <w:pPr>
        <w:rPr>
          <w:rFonts w:ascii="Arial" w:hAnsi="Arial" w:cs="Arial"/>
          <w:sz w:val="24"/>
          <w:szCs w:val="24"/>
        </w:rPr>
      </w:pPr>
      <w:r w:rsidRPr="00350203">
        <w:rPr>
          <w:rFonts w:ascii="Arial" w:hAnsi="Arial" w:cs="Arial"/>
          <w:sz w:val="24"/>
          <w:szCs w:val="24"/>
        </w:rPr>
        <w:t xml:space="preserve">The coffin was formed of the trunk of an oak tree split in two and then hollowed </w:t>
      </w:r>
      <w:r w:rsidR="00224D2C" w:rsidRPr="00350203">
        <w:rPr>
          <w:rFonts w:ascii="Arial" w:hAnsi="Arial" w:cs="Arial"/>
          <w:sz w:val="24"/>
          <w:szCs w:val="24"/>
        </w:rPr>
        <w:t>out</w:t>
      </w:r>
      <w:r w:rsidR="002E6F50" w:rsidRPr="00350203">
        <w:rPr>
          <w:rFonts w:ascii="Arial" w:hAnsi="Arial" w:cs="Arial"/>
          <w:sz w:val="24"/>
          <w:szCs w:val="24"/>
        </w:rPr>
        <w:t xml:space="preserve"> (see Photograph 1)</w:t>
      </w:r>
      <w:r w:rsidR="00224D2C" w:rsidRPr="00350203">
        <w:rPr>
          <w:rFonts w:ascii="Arial" w:hAnsi="Arial" w:cs="Arial"/>
          <w:sz w:val="24"/>
          <w:szCs w:val="24"/>
        </w:rPr>
        <w:t>. It was 7¼ foot long and 1 foot 11 inches</w:t>
      </w:r>
      <w:r w:rsidRPr="00350203">
        <w:rPr>
          <w:rFonts w:ascii="Arial" w:hAnsi="Arial" w:cs="Arial"/>
          <w:sz w:val="24"/>
          <w:szCs w:val="24"/>
        </w:rPr>
        <w:t xml:space="preserve"> wide; the trunk had been cut off at each end and then partially rounded, but on the outside no attempt at squaring or other workmanship had interfered with the natural surface of the </w:t>
      </w:r>
      <w:r w:rsidR="00224D2C" w:rsidRPr="00350203">
        <w:rPr>
          <w:rFonts w:ascii="Arial" w:hAnsi="Arial" w:cs="Arial"/>
          <w:sz w:val="24"/>
          <w:szCs w:val="24"/>
        </w:rPr>
        <w:t>timber. The hollow within was 6 feet 4 inches</w:t>
      </w:r>
      <w:r w:rsidRPr="00350203">
        <w:rPr>
          <w:rFonts w:ascii="Arial" w:hAnsi="Arial" w:cs="Arial"/>
          <w:sz w:val="24"/>
          <w:szCs w:val="24"/>
        </w:rPr>
        <w:t xml:space="preserve"> long and 1</w:t>
      </w:r>
      <w:r w:rsidR="00224D2C" w:rsidRPr="00350203">
        <w:rPr>
          <w:rFonts w:ascii="Arial" w:hAnsi="Arial" w:cs="Arial"/>
          <w:sz w:val="24"/>
          <w:szCs w:val="24"/>
        </w:rPr>
        <w:t xml:space="preserve"> foot</w:t>
      </w:r>
      <w:r w:rsidRPr="00350203">
        <w:rPr>
          <w:rFonts w:ascii="Arial" w:hAnsi="Arial" w:cs="Arial"/>
          <w:sz w:val="24"/>
          <w:szCs w:val="24"/>
        </w:rPr>
        <w:t xml:space="preserve"> wide, roughly hewn out, and still showing the marks of the tool employed; the ends inside were finished off square. It was not possible to make out the nature of the tool which had been employed, but the appearances warranted the conclusion that it had been a narrow-edged metal implement.</w:t>
      </w:r>
    </w:p>
    <w:p w:rsidR="008D2C24" w:rsidRPr="00350203" w:rsidRDefault="00B03B71" w:rsidP="00B03B71">
      <w:pPr>
        <w:rPr>
          <w:rFonts w:ascii="Arial" w:hAnsi="Arial" w:cs="Arial"/>
          <w:sz w:val="24"/>
          <w:szCs w:val="24"/>
        </w:rPr>
      </w:pPr>
      <w:r w:rsidRPr="00350203">
        <w:rPr>
          <w:rFonts w:ascii="Arial" w:hAnsi="Arial" w:cs="Arial"/>
          <w:sz w:val="24"/>
          <w:szCs w:val="24"/>
        </w:rPr>
        <w:t>The coffin was very much broken in consequence of the disturbance before mentioned; it was</w:t>
      </w:r>
      <w:r w:rsidR="00787641" w:rsidRPr="00350203">
        <w:rPr>
          <w:rFonts w:ascii="Arial" w:hAnsi="Arial" w:cs="Arial"/>
          <w:sz w:val="24"/>
          <w:szCs w:val="24"/>
        </w:rPr>
        <w:t>,</w:t>
      </w:r>
      <w:r w:rsidRPr="00350203">
        <w:rPr>
          <w:rFonts w:ascii="Arial" w:hAnsi="Arial" w:cs="Arial"/>
          <w:sz w:val="24"/>
          <w:szCs w:val="24"/>
        </w:rPr>
        <w:t xml:space="preserve"> however</w:t>
      </w:r>
      <w:r w:rsidR="00787641" w:rsidRPr="00350203">
        <w:rPr>
          <w:rFonts w:ascii="Arial" w:hAnsi="Arial" w:cs="Arial"/>
          <w:sz w:val="24"/>
          <w:szCs w:val="24"/>
        </w:rPr>
        <w:t>,</w:t>
      </w:r>
      <w:r w:rsidRPr="00350203">
        <w:rPr>
          <w:rFonts w:ascii="Arial" w:hAnsi="Arial" w:cs="Arial"/>
          <w:sz w:val="24"/>
          <w:szCs w:val="24"/>
        </w:rPr>
        <w:t xml:space="preserve"> still sufficiently entire to allow its arrangement to be seen. It was laid north and south, having the thicker end </w:t>
      </w:r>
      <w:r w:rsidR="002F45F5" w:rsidRPr="00350203">
        <w:rPr>
          <w:rFonts w:ascii="Arial" w:hAnsi="Arial" w:cs="Arial"/>
          <w:sz w:val="24"/>
          <w:szCs w:val="24"/>
        </w:rPr>
        <w:t>-</w:t>
      </w:r>
      <w:r w:rsidRPr="00350203">
        <w:rPr>
          <w:rFonts w:ascii="Arial" w:hAnsi="Arial" w:cs="Arial"/>
          <w:sz w:val="24"/>
          <w:szCs w:val="24"/>
        </w:rPr>
        <w:t xml:space="preserve"> where the head of the enclosed body no doubt had been placed </w:t>
      </w:r>
      <w:r w:rsidR="002F45F5" w:rsidRPr="00350203">
        <w:rPr>
          <w:rFonts w:ascii="Arial" w:hAnsi="Arial" w:cs="Arial"/>
          <w:sz w:val="24"/>
          <w:szCs w:val="24"/>
        </w:rPr>
        <w:t>-</w:t>
      </w:r>
      <w:r w:rsidRPr="00350203">
        <w:rPr>
          <w:rFonts w:ascii="Arial" w:hAnsi="Arial" w:cs="Arial"/>
          <w:sz w:val="24"/>
          <w:szCs w:val="24"/>
        </w:rPr>
        <w:t xml:space="preserve"> to the south. The body had entirely gone to decay and nothing was observed which might have formed a constituent part of it except an unctuous whitish substance, which chemical analysis has proved to be of animal origin</w:t>
      </w:r>
      <w:r w:rsidR="002F45F5" w:rsidRPr="00350203">
        <w:rPr>
          <w:rFonts w:ascii="Arial" w:hAnsi="Arial" w:cs="Arial"/>
          <w:sz w:val="24"/>
          <w:szCs w:val="24"/>
        </w:rPr>
        <w:t xml:space="preserve">. </w:t>
      </w:r>
    </w:p>
    <w:p w:rsidR="008D2C24" w:rsidRPr="00350203" w:rsidRDefault="008D2C24" w:rsidP="008D2C24">
      <w:pPr>
        <w:rPr>
          <w:rFonts w:ascii="Arial" w:hAnsi="Arial" w:cs="Arial"/>
          <w:sz w:val="24"/>
          <w:szCs w:val="24"/>
        </w:rPr>
      </w:pPr>
      <w:r w:rsidRPr="00350203">
        <w:rPr>
          <w:rFonts w:ascii="Arial" w:hAnsi="Arial" w:cs="Arial"/>
          <w:sz w:val="24"/>
          <w:szCs w:val="24"/>
        </w:rPr>
        <w:lastRenderedPageBreak/>
        <w:t>It is noteworthy that in Northumberland several wooden coffins like this were found near Featherstone Castle, Wyden Eels, in a wet situation, with bones entirely decayed except for one instance where bones remained, resembling old leather</w:t>
      </w:r>
      <w:r w:rsidR="00733F80" w:rsidRPr="00350203">
        <w:rPr>
          <w:rFonts w:ascii="Arial" w:hAnsi="Arial" w:cs="Arial"/>
          <w:sz w:val="24"/>
          <w:szCs w:val="24"/>
        </w:rPr>
        <w:t xml:space="preserve"> (see Grinsell, 1953?)</w:t>
      </w:r>
      <w:r w:rsidRPr="00350203">
        <w:rPr>
          <w:rFonts w:ascii="Arial" w:hAnsi="Arial" w:cs="Arial"/>
          <w:sz w:val="24"/>
          <w:szCs w:val="24"/>
        </w:rPr>
        <w:t>. The hollows within the bones were filled with the mineral Viviamite. Bones found in peat bogs sometimes are in the same condition, the change in them is due to the action of the carbonic acid generated in the peat.</w:t>
      </w:r>
    </w:p>
    <w:p w:rsidR="00B03B71" w:rsidRPr="00350203" w:rsidRDefault="00B03B71" w:rsidP="00B03B71">
      <w:pPr>
        <w:rPr>
          <w:rFonts w:ascii="Arial" w:hAnsi="Arial" w:cs="Arial"/>
          <w:sz w:val="24"/>
          <w:szCs w:val="24"/>
        </w:rPr>
      </w:pPr>
      <w:r w:rsidRPr="00350203">
        <w:rPr>
          <w:rFonts w:ascii="Arial" w:hAnsi="Arial" w:cs="Arial"/>
          <w:sz w:val="24"/>
          <w:szCs w:val="24"/>
        </w:rPr>
        <w:t xml:space="preserve">The corpse </w:t>
      </w:r>
      <w:r w:rsidR="002D4F58" w:rsidRPr="00350203">
        <w:rPr>
          <w:rFonts w:ascii="Arial" w:hAnsi="Arial" w:cs="Arial"/>
          <w:sz w:val="24"/>
          <w:szCs w:val="24"/>
        </w:rPr>
        <w:t xml:space="preserve">at Scale House </w:t>
      </w:r>
      <w:r w:rsidRPr="00350203">
        <w:rPr>
          <w:rFonts w:ascii="Arial" w:hAnsi="Arial" w:cs="Arial"/>
          <w:sz w:val="24"/>
          <w:szCs w:val="24"/>
        </w:rPr>
        <w:t>had been enveloped in a woollen fabric, enough of which remained to show that it had reached from head to foot. It was very rotten, and partly on that account, and partly by reason of the infiltration of the earth which had found its way into the coffin through the breakage occurring when the barrow was first opened, and which had become mixed up with the cloth, it was impossible to recover any but small pieces of it</w:t>
      </w:r>
      <w:r w:rsidR="00121714" w:rsidRPr="00350203">
        <w:rPr>
          <w:rFonts w:ascii="Arial" w:hAnsi="Arial" w:cs="Arial"/>
          <w:sz w:val="24"/>
          <w:szCs w:val="24"/>
        </w:rPr>
        <w:t xml:space="preserve"> (see Photograph </w:t>
      </w:r>
      <w:r w:rsidR="0026604A" w:rsidRPr="00350203">
        <w:rPr>
          <w:rFonts w:ascii="Arial" w:hAnsi="Arial" w:cs="Arial"/>
          <w:sz w:val="24"/>
          <w:szCs w:val="24"/>
        </w:rPr>
        <w:t>2</w:t>
      </w:r>
      <w:r w:rsidR="00121714" w:rsidRPr="00350203">
        <w:rPr>
          <w:rFonts w:ascii="Arial" w:hAnsi="Arial" w:cs="Arial"/>
          <w:sz w:val="24"/>
          <w:szCs w:val="24"/>
        </w:rPr>
        <w:t xml:space="preserve"> below)</w:t>
      </w:r>
      <w:r w:rsidRPr="00350203">
        <w:rPr>
          <w:rFonts w:ascii="Arial" w:hAnsi="Arial" w:cs="Arial"/>
          <w:sz w:val="24"/>
          <w:szCs w:val="24"/>
        </w:rPr>
        <w:t>, or to prove whether the body had been laid in the grave in its ordinary dress or simply wrapped in a shroud. It is on the whole probable that in this case, as in those of some tree-burials discovered in Denmark</w:t>
      </w:r>
      <w:r w:rsidR="00787641" w:rsidRPr="00350203">
        <w:rPr>
          <w:rFonts w:ascii="Arial" w:hAnsi="Arial" w:cs="Arial"/>
          <w:sz w:val="24"/>
          <w:szCs w:val="24"/>
        </w:rPr>
        <w:t>,</w:t>
      </w:r>
      <w:r w:rsidRPr="00350203">
        <w:rPr>
          <w:rFonts w:ascii="Arial" w:hAnsi="Arial" w:cs="Arial"/>
          <w:sz w:val="24"/>
          <w:szCs w:val="24"/>
        </w:rPr>
        <w:t xml:space="preserve"> the person had been interred in the dress worn by him in daily life, though perhaps it may be alleged that the absence of anything like a button or other fastening is rather against that view.</w:t>
      </w:r>
    </w:p>
    <w:p w:rsidR="00B03B71" w:rsidRPr="00350203" w:rsidRDefault="00B03B71" w:rsidP="00B03B71">
      <w:pPr>
        <w:rPr>
          <w:rFonts w:ascii="Arial" w:hAnsi="Arial" w:cs="Arial"/>
          <w:sz w:val="24"/>
          <w:szCs w:val="24"/>
        </w:rPr>
      </w:pPr>
      <w:r w:rsidRPr="00350203">
        <w:rPr>
          <w:rFonts w:ascii="Arial" w:hAnsi="Arial" w:cs="Arial"/>
          <w:sz w:val="24"/>
          <w:szCs w:val="24"/>
        </w:rPr>
        <w:t>The material is now of a dark-brown colour, due most likely to the tannin in the of the coffin; whilst to the acid generated in the decaying wood and set free by the percolation of water is perhaps to be attributed the total disappearance of the bones. There was nothing found in the coffin besides the woollen stuff; nor, with the exception of pieces of charcoal and some burnt earth, was anything met with foreign to the ordinary material of the rest of the barrow.</w:t>
      </w:r>
    </w:p>
    <w:p w:rsidR="00B03B71" w:rsidRPr="00350203" w:rsidRDefault="00B03B71" w:rsidP="00B03B71">
      <w:pPr>
        <w:rPr>
          <w:rFonts w:ascii="Arial" w:hAnsi="Arial" w:cs="Arial"/>
          <w:sz w:val="24"/>
          <w:szCs w:val="24"/>
        </w:rPr>
      </w:pPr>
      <w:r w:rsidRPr="00350203">
        <w:rPr>
          <w:rFonts w:ascii="Arial" w:hAnsi="Arial" w:cs="Arial"/>
          <w:sz w:val="24"/>
          <w:szCs w:val="24"/>
        </w:rPr>
        <w:t>In the absence of any associated articles in the coffin, or of potsherds or flints in the mound itself, it is difficult to assign a precise date or period to this remarkable burial. But if we take the general shape and construction of this barrow into consideration, as also the encircling ditch, the presence of charcoal and other indications of burning, I see no reason for hesitating to refer it to the people whose usual custom it was to place the body of the dead person in a stone cist or in a grave within the barrow; merely supposing that in this and in a few other instances they departed from their ordinary practices in favour of a wooden receptacle.</w:t>
      </w:r>
    </w:p>
    <w:p w:rsidR="00B03B71" w:rsidRPr="00350203" w:rsidRDefault="00B03B71" w:rsidP="00B03B71">
      <w:pPr>
        <w:rPr>
          <w:rFonts w:ascii="Arial" w:hAnsi="Arial" w:cs="Arial"/>
          <w:sz w:val="24"/>
          <w:szCs w:val="24"/>
        </w:rPr>
      </w:pPr>
      <w:r w:rsidRPr="00350203">
        <w:rPr>
          <w:rFonts w:ascii="Arial" w:hAnsi="Arial" w:cs="Arial"/>
          <w:sz w:val="24"/>
          <w:szCs w:val="24"/>
        </w:rPr>
        <w:t>And when we compare this burial with some others found in this country, and with those which have occurred in Denmark, we can further have little doubt about attributing it to the time when bronze was in use for weapons and implements. The mode of interment in the trunk of a hollowed tree placed within a barrow is no doubt rare, although burials in cleft and hollowed trees placed in the ground without any super incumbent grave-mound are not so uncommon</w:t>
      </w:r>
      <w:r w:rsidR="00CB3BD0" w:rsidRPr="00350203">
        <w:rPr>
          <w:rFonts w:ascii="Arial" w:hAnsi="Arial" w:cs="Arial"/>
          <w:sz w:val="24"/>
          <w:szCs w:val="24"/>
        </w:rPr>
        <w:t>.</w:t>
      </w:r>
      <w:r w:rsidRPr="00350203">
        <w:rPr>
          <w:rFonts w:ascii="Arial" w:hAnsi="Arial" w:cs="Arial"/>
          <w:sz w:val="24"/>
          <w:szCs w:val="24"/>
        </w:rPr>
        <w:t xml:space="preserve"> </w:t>
      </w:r>
      <w:r w:rsidR="00CB3BD0" w:rsidRPr="00350203">
        <w:rPr>
          <w:rFonts w:ascii="Arial" w:hAnsi="Arial" w:cs="Arial"/>
          <w:sz w:val="24"/>
          <w:szCs w:val="24"/>
        </w:rPr>
        <w:t>M</w:t>
      </w:r>
      <w:r w:rsidRPr="00350203">
        <w:rPr>
          <w:rFonts w:ascii="Arial" w:hAnsi="Arial" w:cs="Arial"/>
          <w:sz w:val="24"/>
          <w:szCs w:val="24"/>
        </w:rPr>
        <w:t>any of them</w:t>
      </w:r>
      <w:r w:rsidR="00CB3BD0" w:rsidRPr="00350203">
        <w:rPr>
          <w:rFonts w:ascii="Arial" w:hAnsi="Arial" w:cs="Arial"/>
          <w:sz w:val="24"/>
          <w:szCs w:val="24"/>
        </w:rPr>
        <w:t>,</w:t>
      </w:r>
      <w:r w:rsidRPr="00350203">
        <w:rPr>
          <w:rFonts w:ascii="Arial" w:hAnsi="Arial" w:cs="Arial"/>
          <w:sz w:val="24"/>
          <w:szCs w:val="24"/>
        </w:rPr>
        <w:t xml:space="preserve"> however</w:t>
      </w:r>
      <w:r w:rsidR="00CB3BD0" w:rsidRPr="00350203">
        <w:rPr>
          <w:rFonts w:ascii="Arial" w:hAnsi="Arial" w:cs="Arial"/>
          <w:sz w:val="24"/>
          <w:szCs w:val="24"/>
        </w:rPr>
        <w:t>,</w:t>
      </w:r>
      <w:r w:rsidRPr="00350203">
        <w:rPr>
          <w:rFonts w:ascii="Arial" w:hAnsi="Arial" w:cs="Arial"/>
          <w:sz w:val="24"/>
          <w:szCs w:val="24"/>
        </w:rPr>
        <w:t xml:space="preserve"> are not to be referred to a very early period, and indeed probably belong to a time several centuries after the Christian era.</w:t>
      </w:r>
    </w:p>
    <w:p w:rsidR="00B03B71" w:rsidRDefault="0026604A" w:rsidP="00B03B71">
      <w:pPr>
        <w:rPr>
          <w:rFonts w:ascii="Arial" w:hAnsi="Arial" w:cs="Arial"/>
          <w:sz w:val="24"/>
          <w:szCs w:val="24"/>
        </w:rPr>
      </w:pPr>
      <w:r w:rsidRPr="0026604A">
        <w:rPr>
          <w:rFonts w:ascii="Arial" w:hAnsi="Arial" w:cs="Arial"/>
          <w:noProof/>
          <w:sz w:val="24"/>
          <w:szCs w:val="24"/>
          <w:lang w:eastAsia="en-GB"/>
        </w:rPr>
        <w:lastRenderedPageBreak/>
        <w:drawing>
          <wp:inline distT="0" distB="0" distL="0" distR="0">
            <wp:extent cx="4914900" cy="3708400"/>
            <wp:effectExtent l="19050" t="0" r="0" b="0"/>
            <wp:docPr id="3" name="Picture 2" descr="C:\Users\Ann\Pictures\2013-03-19 Green laithe\Barns and Houses of Rylstone\Craven Museum Visit\P100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Pictures\2013-03-19 Green laithe\Barns and Houses of Rylstone\Craven Museum Visit\P1000117.JPG"/>
                    <pic:cNvPicPr>
                      <a:picLocks noChangeAspect="1" noChangeArrowheads="1"/>
                    </pic:cNvPicPr>
                  </pic:nvPicPr>
                  <pic:blipFill>
                    <a:blip r:embed="rId8" cstate="print"/>
                    <a:srcRect/>
                    <a:stretch>
                      <a:fillRect/>
                    </a:stretch>
                  </pic:blipFill>
                  <pic:spPr bwMode="auto">
                    <a:xfrm>
                      <a:off x="0" y="0"/>
                      <a:ext cx="4919474" cy="3711851"/>
                    </a:xfrm>
                    <a:prstGeom prst="rect">
                      <a:avLst/>
                    </a:prstGeom>
                    <a:noFill/>
                    <a:ln w="9525">
                      <a:noFill/>
                      <a:miter lim="800000"/>
                      <a:headEnd/>
                      <a:tailEnd/>
                    </a:ln>
                  </pic:spPr>
                </pic:pic>
              </a:graphicData>
            </a:graphic>
          </wp:inline>
        </w:drawing>
      </w:r>
    </w:p>
    <w:p w:rsidR="0026604A" w:rsidRPr="00FA7AFA" w:rsidRDefault="0026604A" w:rsidP="0026604A">
      <w:pPr>
        <w:rPr>
          <w:rFonts w:ascii="Arial" w:hAnsi="Arial" w:cs="Arial"/>
        </w:rPr>
      </w:pPr>
      <w:r w:rsidRPr="00FA7AFA">
        <w:rPr>
          <w:rFonts w:ascii="Arial" w:hAnsi="Arial" w:cs="Arial"/>
        </w:rPr>
        <w:t>Photograph 1. A Piece of Timber from the Tree Burial</w:t>
      </w:r>
      <w:r w:rsidR="00FA7AFA" w:rsidRPr="00FA7AFA">
        <w:rPr>
          <w:rFonts w:ascii="Arial" w:hAnsi="Arial" w:cs="Arial"/>
        </w:rPr>
        <w:t>. Craven Museum</w:t>
      </w:r>
      <w:r w:rsidR="00FA7AFA">
        <w:rPr>
          <w:rFonts w:ascii="Arial" w:hAnsi="Arial" w:cs="Arial"/>
        </w:rPr>
        <w:t>,</w:t>
      </w:r>
      <w:r w:rsidR="00FA7AFA" w:rsidRPr="00FA7AFA">
        <w:rPr>
          <w:rFonts w:ascii="Arial" w:hAnsi="Arial" w:cs="Arial"/>
        </w:rPr>
        <w:t xml:space="preserve"> Skipton.</w:t>
      </w:r>
    </w:p>
    <w:p w:rsidR="0026604A" w:rsidRPr="006D21CE" w:rsidRDefault="0026604A" w:rsidP="00B03B71">
      <w:pPr>
        <w:rPr>
          <w:rFonts w:ascii="Arial" w:hAnsi="Arial" w:cs="Arial"/>
          <w:sz w:val="24"/>
          <w:szCs w:val="24"/>
        </w:rPr>
      </w:pPr>
    </w:p>
    <w:p w:rsidR="00B21809" w:rsidRDefault="00125DE1" w:rsidP="001E3D06">
      <w:pPr>
        <w:rPr>
          <w:rFonts w:ascii="Arial" w:hAnsi="Arial" w:cs="Arial"/>
          <w:sz w:val="24"/>
          <w:szCs w:val="24"/>
        </w:rPr>
      </w:pPr>
      <w:r w:rsidRPr="006D21CE">
        <w:rPr>
          <w:rFonts w:ascii="Arial" w:hAnsi="Arial" w:cs="Arial"/>
          <w:noProof/>
          <w:sz w:val="24"/>
          <w:szCs w:val="24"/>
          <w:lang w:eastAsia="en-GB"/>
        </w:rPr>
        <w:drawing>
          <wp:inline distT="0" distB="0" distL="0" distR="0">
            <wp:extent cx="4946650" cy="3533776"/>
            <wp:effectExtent l="19050" t="0" r="6350" b="0"/>
            <wp:docPr id="1" name="Picture 1" descr="C:\Users\Ann\Pictures\2013-03-19 Green laithe\Barns and Houses of Rylstone\Craven Museum Visit\P100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Pictures\2013-03-19 Green laithe\Barns and Houses of Rylstone\Craven Museum Visit\P1000116.JPG"/>
                    <pic:cNvPicPr>
                      <a:picLocks noChangeAspect="1" noChangeArrowheads="1"/>
                    </pic:cNvPicPr>
                  </pic:nvPicPr>
                  <pic:blipFill>
                    <a:blip r:embed="rId9" cstate="print"/>
                    <a:srcRect/>
                    <a:stretch>
                      <a:fillRect/>
                    </a:stretch>
                  </pic:blipFill>
                  <pic:spPr bwMode="auto">
                    <a:xfrm>
                      <a:off x="0" y="0"/>
                      <a:ext cx="4951483" cy="3537229"/>
                    </a:xfrm>
                    <a:prstGeom prst="rect">
                      <a:avLst/>
                    </a:prstGeom>
                    <a:noFill/>
                    <a:ln w="9525">
                      <a:noFill/>
                      <a:miter lim="800000"/>
                      <a:headEnd/>
                      <a:tailEnd/>
                    </a:ln>
                  </pic:spPr>
                </pic:pic>
              </a:graphicData>
            </a:graphic>
          </wp:inline>
        </w:drawing>
      </w:r>
    </w:p>
    <w:p w:rsidR="00CB3BD0" w:rsidRPr="00FA7AFA" w:rsidRDefault="00CB3BD0" w:rsidP="001E3D06">
      <w:pPr>
        <w:rPr>
          <w:rFonts w:ascii="Arial" w:hAnsi="Arial" w:cs="Arial"/>
        </w:rPr>
      </w:pPr>
      <w:r w:rsidRPr="00FA7AFA">
        <w:rPr>
          <w:rFonts w:ascii="Arial" w:hAnsi="Arial" w:cs="Arial"/>
        </w:rPr>
        <w:t>Photograph</w:t>
      </w:r>
      <w:r w:rsidR="00121714" w:rsidRPr="00FA7AFA">
        <w:rPr>
          <w:rFonts w:ascii="Arial" w:hAnsi="Arial" w:cs="Arial"/>
        </w:rPr>
        <w:t xml:space="preserve"> </w:t>
      </w:r>
      <w:r w:rsidR="0026604A" w:rsidRPr="00FA7AFA">
        <w:rPr>
          <w:rFonts w:ascii="Arial" w:hAnsi="Arial" w:cs="Arial"/>
        </w:rPr>
        <w:t>2</w:t>
      </w:r>
      <w:r w:rsidR="00121714" w:rsidRPr="00FA7AFA">
        <w:rPr>
          <w:rFonts w:ascii="Arial" w:hAnsi="Arial" w:cs="Arial"/>
        </w:rPr>
        <w:t>.</w:t>
      </w:r>
      <w:r w:rsidRPr="00FA7AFA">
        <w:rPr>
          <w:rFonts w:ascii="Arial" w:hAnsi="Arial" w:cs="Arial"/>
        </w:rPr>
        <w:t xml:space="preserve"> </w:t>
      </w:r>
      <w:r w:rsidR="0026604A" w:rsidRPr="00FA7AFA">
        <w:rPr>
          <w:rFonts w:ascii="Arial" w:hAnsi="Arial" w:cs="Arial"/>
        </w:rPr>
        <w:t xml:space="preserve">Remnant of </w:t>
      </w:r>
      <w:r w:rsidRPr="00FA7AFA">
        <w:rPr>
          <w:rFonts w:ascii="Arial" w:hAnsi="Arial" w:cs="Arial"/>
        </w:rPr>
        <w:t xml:space="preserve">Woollen Clothing from </w:t>
      </w:r>
      <w:r w:rsidR="0026604A" w:rsidRPr="00FA7AFA">
        <w:rPr>
          <w:rFonts w:ascii="Arial" w:hAnsi="Arial" w:cs="Arial"/>
        </w:rPr>
        <w:t>the Burial</w:t>
      </w:r>
      <w:r w:rsidR="00FA7AFA">
        <w:rPr>
          <w:rFonts w:ascii="Arial" w:hAnsi="Arial" w:cs="Arial"/>
        </w:rPr>
        <w:t>.</w:t>
      </w:r>
      <w:r w:rsidR="0026604A" w:rsidRPr="00FA7AFA">
        <w:rPr>
          <w:rFonts w:ascii="Arial" w:hAnsi="Arial" w:cs="Arial"/>
        </w:rPr>
        <w:t xml:space="preserve"> </w:t>
      </w:r>
      <w:r w:rsidRPr="00FA7AFA">
        <w:rPr>
          <w:rFonts w:ascii="Arial" w:hAnsi="Arial" w:cs="Arial"/>
        </w:rPr>
        <w:t>Craven Museum, Skipton</w:t>
      </w:r>
      <w:r w:rsidR="00FA7AFA">
        <w:rPr>
          <w:rFonts w:ascii="Arial" w:hAnsi="Arial" w:cs="Arial"/>
        </w:rPr>
        <w:t>.</w:t>
      </w:r>
    </w:p>
    <w:p w:rsidR="00B00AD9" w:rsidRPr="006D21CE" w:rsidRDefault="00B00AD9" w:rsidP="001E3D06">
      <w:pPr>
        <w:rPr>
          <w:rFonts w:ascii="Arial" w:hAnsi="Arial" w:cs="Arial"/>
          <w:sz w:val="24"/>
          <w:szCs w:val="24"/>
        </w:rPr>
      </w:pPr>
    </w:p>
    <w:p w:rsidR="004A4937" w:rsidRPr="00733F80" w:rsidRDefault="004A4937" w:rsidP="001E3D06">
      <w:pPr>
        <w:rPr>
          <w:rFonts w:ascii="Arial" w:hAnsi="Arial" w:cs="Arial"/>
          <w:sz w:val="28"/>
          <w:szCs w:val="28"/>
        </w:rPr>
      </w:pPr>
      <w:r w:rsidRPr="00733F80">
        <w:rPr>
          <w:rFonts w:ascii="Arial" w:hAnsi="Arial" w:cs="Arial"/>
          <w:b/>
          <w:sz w:val="28"/>
          <w:szCs w:val="28"/>
        </w:rPr>
        <w:lastRenderedPageBreak/>
        <w:t>References</w:t>
      </w:r>
    </w:p>
    <w:p w:rsidR="00733F80" w:rsidRPr="006D21CE" w:rsidRDefault="00BB166D" w:rsidP="00733F80">
      <w:pPr>
        <w:pStyle w:val="ListParagraph"/>
        <w:spacing w:after="0"/>
        <w:ind w:left="0"/>
        <w:rPr>
          <w:rFonts w:ascii="Arial" w:hAnsi="Arial" w:cs="Arial"/>
          <w:sz w:val="24"/>
          <w:szCs w:val="24"/>
        </w:rPr>
      </w:pPr>
      <w:r w:rsidRPr="006D21CE">
        <w:rPr>
          <w:rFonts w:ascii="Arial" w:hAnsi="Arial" w:cs="Arial"/>
          <w:sz w:val="24"/>
          <w:szCs w:val="24"/>
        </w:rPr>
        <w:t>1.</w:t>
      </w:r>
      <w:r w:rsidR="00733F80" w:rsidRPr="006D21CE">
        <w:rPr>
          <w:rFonts w:ascii="Arial" w:hAnsi="Arial" w:cs="Arial"/>
          <w:sz w:val="24"/>
          <w:szCs w:val="24"/>
        </w:rPr>
        <w:t xml:space="preserve"> Greenwell, W. and Rolleston G. (1877). </w:t>
      </w:r>
      <w:r w:rsidR="00733F80" w:rsidRPr="006D21CE">
        <w:rPr>
          <w:rFonts w:ascii="Arial" w:hAnsi="Arial" w:cs="Arial"/>
          <w:i/>
          <w:sz w:val="24"/>
          <w:szCs w:val="24"/>
        </w:rPr>
        <w:t>British Barrows</w:t>
      </w:r>
      <w:r w:rsidR="00733F80" w:rsidRPr="006D21CE">
        <w:rPr>
          <w:rFonts w:ascii="Arial" w:hAnsi="Arial" w:cs="Arial"/>
          <w:sz w:val="24"/>
          <w:szCs w:val="24"/>
        </w:rPr>
        <w:t>. Oxford: Clarendon Press.</w:t>
      </w:r>
    </w:p>
    <w:p w:rsidR="00733F80" w:rsidRDefault="00733F80" w:rsidP="00BB166D">
      <w:pPr>
        <w:spacing w:after="0"/>
        <w:rPr>
          <w:rFonts w:ascii="Arial" w:hAnsi="Arial" w:cs="Arial"/>
          <w:sz w:val="24"/>
          <w:szCs w:val="24"/>
        </w:rPr>
      </w:pPr>
    </w:p>
    <w:p w:rsidR="00246EFF" w:rsidRPr="006D21CE" w:rsidRDefault="00733F80" w:rsidP="00BB166D">
      <w:pPr>
        <w:spacing w:after="0"/>
        <w:rPr>
          <w:rFonts w:ascii="Arial" w:hAnsi="Arial" w:cs="Arial"/>
          <w:sz w:val="24"/>
          <w:szCs w:val="24"/>
        </w:rPr>
      </w:pPr>
      <w:r>
        <w:rPr>
          <w:rFonts w:ascii="Arial" w:hAnsi="Arial" w:cs="Arial"/>
          <w:sz w:val="24"/>
          <w:szCs w:val="24"/>
        </w:rPr>
        <w:t xml:space="preserve">2. </w:t>
      </w:r>
      <w:r w:rsidR="004B35B2" w:rsidRPr="006D21CE">
        <w:rPr>
          <w:rFonts w:ascii="Arial" w:hAnsi="Arial" w:cs="Arial"/>
          <w:sz w:val="24"/>
          <w:szCs w:val="24"/>
        </w:rPr>
        <w:t>Williamson</w:t>
      </w:r>
      <w:r w:rsidR="007F7E3F" w:rsidRPr="006D21CE">
        <w:rPr>
          <w:rFonts w:ascii="Arial" w:hAnsi="Arial" w:cs="Arial"/>
          <w:sz w:val="24"/>
          <w:szCs w:val="24"/>
        </w:rPr>
        <w:t xml:space="preserve">, </w:t>
      </w:r>
      <w:r w:rsidR="00BB166D" w:rsidRPr="006D21CE">
        <w:rPr>
          <w:rFonts w:ascii="Arial" w:hAnsi="Arial" w:cs="Arial"/>
          <w:sz w:val="24"/>
          <w:szCs w:val="24"/>
        </w:rPr>
        <w:t xml:space="preserve">.C. </w:t>
      </w:r>
      <w:r w:rsidR="00F06694" w:rsidRPr="006D21CE">
        <w:rPr>
          <w:rFonts w:ascii="Arial" w:hAnsi="Arial" w:cs="Arial"/>
          <w:sz w:val="24"/>
          <w:szCs w:val="24"/>
        </w:rPr>
        <w:t>(3</w:t>
      </w:r>
      <w:r w:rsidR="00F06694" w:rsidRPr="006D21CE">
        <w:rPr>
          <w:rFonts w:ascii="Arial" w:hAnsi="Arial" w:cs="Arial"/>
          <w:sz w:val="24"/>
          <w:szCs w:val="24"/>
          <w:vertAlign w:val="superscript"/>
        </w:rPr>
        <w:t>rd</w:t>
      </w:r>
      <w:r w:rsidR="00F06694" w:rsidRPr="006D21CE">
        <w:rPr>
          <w:rFonts w:ascii="Arial" w:hAnsi="Arial" w:cs="Arial"/>
          <w:sz w:val="24"/>
          <w:szCs w:val="24"/>
        </w:rPr>
        <w:t xml:space="preserve"> Ed. 1872).</w:t>
      </w:r>
      <w:r w:rsidR="004B35B2" w:rsidRPr="006D21CE">
        <w:rPr>
          <w:rFonts w:ascii="Arial" w:hAnsi="Arial" w:cs="Arial"/>
          <w:sz w:val="24"/>
          <w:szCs w:val="24"/>
        </w:rPr>
        <w:t xml:space="preserve"> </w:t>
      </w:r>
      <w:r w:rsidR="004B35B2" w:rsidRPr="006D21CE">
        <w:rPr>
          <w:rFonts w:ascii="Arial" w:hAnsi="Arial" w:cs="Arial"/>
          <w:i/>
          <w:sz w:val="24"/>
          <w:szCs w:val="24"/>
        </w:rPr>
        <w:t xml:space="preserve">Description of the Tumulus </w:t>
      </w:r>
      <w:r w:rsidR="00BB166D" w:rsidRPr="006D21CE">
        <w:rPr>
          <w:rFonts w:ascii="Arial" w:hAnsi="Arial" w:cs="Arial"/>
          <w:i/>
          <w:sz w:val="24"/>
          <w:szCs w:val="24"/>
        </w:rPr>
        <w:t>O</w:t>
      </w:r>
      <w:r w:rsidR="004B35B2" w:rsidRPr="006D21CE">
        <w:rPr>
          <w:rFonts w:ascii="Arial" w:hAnsi="Arial" w:cs="Arial"/>
          <w:i/>
          <w:sz w:val="24"/>
          <w:szCs w:val="24"/>
        </w:rPr>
        <w:t>pened at Gristhorpe</w:t>
      </w:r>
      <w:r w:rsidR="00246EFF" w:rsidRPr="006D21CE">
        <w:rPr>
          <w:rFonts w:ascii="Arial" w:hAnsi="Arial" w:cs="Arial"/>
          <w:i/>
          <w:sz w:val="24"/>
          <w:szCs w:val="24"/>
        </w:rPr>
        <w:t xml:space="preserve"> </w:t>
      </w:r>
      <w:r w:rsidR="00BB166D" w:rsidRPr="006D21CE">
        <w:rPr>
          <w:rFonts w:ascii="Arial" w:hAnsi="Arial" w:cs="Arial"/>
          <w:i/>
          <w:sz w:val="24"/>
          <w:szCs w:val="24"/>
        </w:rPr>
        <w:t>N</w:t>
      </w:r>
      <w:r w:rsidR="00246EFF" w:rsidRPr="006D21CE">
        <w:rPr>
          <w:rFonts w:ascii="Arial" w:hAnsi="Arial" w:cs="Arial"/>
          <w:i/>
          <w:sz w:val="24"/>
          <w:szCs w:val="24"/>
        </w:rPr>
        <w:t>ear Scarborough</w:t>
      </w:r>
      <w:r w:rsidR="00BB166D" w:rsidRPr="006D21CE">
        <w:rPr>
          <w:rFonts w:ascii="Arial" w:hAnsi="Arial" w:cs="Arial"/>
          <w:i/>
          <w:sz w:val="24"/>
          <w:szCs w:val="24"/>
        </w:rPr>
        <w:t>.</w:t>
      </w:r>
      <w:r w:rsidR="009A6893" w:rsidRPr="006D21CE">
        <w:rPr>
          <w:rFonts w:ascii="Arial" w:hAnsi="Arial" w:cs="Arial"/>
          <w:i/>
          <w:sz w:val="24"/>
          <w:szCs w:val="24"/>
        </w:rPr>
        <w:t xml:space="preserve"> </w:t>
      </w:r>
      <w:r w:rsidR="00BB166D" w:rsidRPr="006D21CE">
        <w:rPr>
          <w:rFonts w:ascii="Arial" w:hAnsi="Arial" w:cs="Arial"/>
          <w:sz w:val="24"/>
          <w:szCs w:val="24"/>
        </w:rPr>
        <w:t xml:space="preserve">Scarborough: </w:t>
      </w:r>
      <w:r w:rsidR="00246EFF" w:rsidRPr="006D21CE">
        <w:rPr>
          <w:rFonts w:ascii="Arial" w:hAnsi="Arial" w:cs="Arial"/>
          <w:sz w:val="24"/>
          <w:szCs w:val="24"/>
        </w:rPr>
        <w:t>S</w:t>
      </w:r>
      <w:r w:rsidR="009A01D8" w:rsidRPr="006D21CE">
        <w:rPr>
          <w:rFonts w:ascii="Arial" w:hAnsi="Arial" w:cs="Arial"/>
          <w:sz w:val="24"/>
          <w:szCs w:val="24"/>
        </w:rPr>
        <w:t>.</w:t>
      </w:r>
      <w:r w:rsidR="00246EFF" w:rsidRPr="006D21CE">
        <w:rPr>
          <w:rFonts w:ascii="Arial" w:hAnsi="Arial" w:cs="Arial"/>
          <w:sz w:val="24"/>
          <w:szCs w:val="24"/>
        </w:rPr>
        <w:t>W</w:t>
      </w:r>
      <w:r w:rsidR="009A01D8" w:rsidRPr="006D21CE">
        <w:rPr>
          <w:rFonts w:ascii="Arial" w:hAnsi="Arial" w:cs="Arial"/>
          <w:sz w:val="24"/>
          <w:szCs w:val="24"/>
        </w:rPr>
        <w:t>.</w:t>
      </w:r>
      <w:r w:rsidR="00246EFF" w:rsidRPr="006D21CE">
        <w:rPr>
          <w:rFonts w:ascii="Arial" w:hAnsi="Arial" w:cs="Arial"/>
          <w:sz w:val="24"/>
          <w:szCs w:val="24"/>
        </w:rPr>
        <w:t xml:space="preserve"> Theakston.</w:t>
      </w:r>
    </w:p>
    <w:p w:rsidR="00246EFF" w:rsidRPr="006D21CE" w:rsidRDefault="00246EFF" w:rsidP="005D6DD9">
      <w:pPr>
        <w:pStyle w:val="ListParagraph"/>
        <w:spacing w:after="0"/>
        <w:ind w:left="0"/>
        <w:rPr>
          <w:rFonts w:ascii="Arial" w:hAnsi="Arial" w:cs="Arial"/>
          <w:i/>
          <w:sz w:val="24"/>
          <w:szCs w:val="24"/>
        </w:rPr>
      </w:pPr>
    </w:p>
    <w:p w:rsidR="001E2CE5" w:rsidRPr="006D21CE" w:rsidRDefault="00733F80" w:rsidP="00246EFF">
      <w:pPr>
        <w:spacing w:after="0"/>
        <w:rPr>
          <w:rFonts w:ascii="Arial" w:hAnsi="Arial" w:cs="Arial"/>
          <w:sz w:val="24"/>
          <w:szCs w:val="24"/>
        </w:rPr>
      </w:pPr>
      <w:r>
        <w:rPr>
          <w:rFonts w:ascii="Arial" w:hAnsi="Arial" w:cs="Arial"/>
          <w:sz w:val="24"/>
          <w:szCs w:val="24"/>
        </w:rPr>
        <w:t>3</w:t>
      </w:r>
      <w:r w:rsidR="001C41C9" w:rsidRPr="006D21CE">
        <w:rPr>
          <w:rFonts w:ascii="Arial" w:hAnsi="Arial" w:cs="Arial"/>
          <w:sz w:val="24"/>
          <w:szCs w:val="24"/>
        </w:rPr>
        <w:t>.</w:t>
      </w:r>
      <w:r w:rsidR="007F7E3F" w:rsidRPr="006D21CE">
        <w:rPr>
          <w:rFonts w:ascii="Arial" w:hAnsi="Arial" w:cs="Arial"/>
          <w:sz w:val="24"/>
          <w:szCs w:val="24"/>
        </w:rPr>
        <w:t xml:space="preserve"> Williamson,</w:t>
      </w:r>
      <w:r w:rsidR="0040645A" w:rsidRPr="006D21CE">
        <w:rPr>
          <w:rFonts w:ascii="Arial" w:hAnsi="Arial" w:cs="Arial"/>
          <w:sz w:val="24"/>
          <w:szCs w:val="24"/>
        </w:rPr>
        <w:t xml:space="preserve"> </w:t>
      </w:r>
      <w:r w:rsidR="001C41C9" w:rsidRPr="006D21CE">
        <w:rPr>
          <w:rFonts w:ascii="Arial" w:hAnsi="Arial" w:cs="Arial"/>
          <w:sz w:val="24"/>
          <w:szCs w:val="24"/>
        </w:rPr>
        <w:t>C. (1896).</w:t>
      </w:r>
      <w:r w:rsidR="001C41C9" w:rsidRPr="006D21CE">
        <w:rPr>
          <w:rFonts w:ascii="Arial" w:hAnsi="Arial" w:cs="Arial"/>
          <w:i/>
          <w:sz w:val="24"/>
          <w:szCs w:val="24"/>
        </w:rPr>
        <w:t xml:space="preserve"> </w:t>
      </w:r>
      <w:r w:rsidR="00246EFF" w:rsidRPr="006D21CE">
        <w:rPr>
          <w:rFonts w:ascii="Arial" w:hAnsi="Arial" w:cs="Arial"/>
          <w:i/>
          <w:sz w:val="24"/>
          <w:szCs w:val="24"/>
        </w:rPr>
        <w:t>R</w:t>
      </w:r>
      <w:r w:rsidR="004B35B2" w:rsidRPr="006D21CE">
        <w:rPr>
          <w:rFonts w:ascii="Arial" w:hAnsi="Arial" w:cs="Arial"/>
          <w:i/>
          <w:sz w:val="24"/>
          <w:szCs w:val="24"/>
        </w:rPr>
        <w:t>eminiscen</w:t>
      </w:r>
      <w:r w:rsidR="009A6893" w:rsidRPr="006D21CE">
        <w:rPr>
          <w:rFonts w:ascii="Arial" w:hAnsi="Arial" w:cs="Arial"/>
          <w:i/>
          <w:sz w:val="24"/>
          <w:szCs w:val="24"/>
        </w:rPr>
        <w:t>ces of a Yorkshire Naturalis</w:t>
      </w:r>
      <w:r w:rsidR="00E40ECE" w:rsidRPr="006D21CE">
        <w:rPr>
          <w:rFonts w:ascii="Arial" w:hAnsi="Arial" w:cs="Arial"/>
          <w:i/>
          <w:sz w:val="24"/>
          <w:szCs w:val="24"/>
        </w:rPr>
        <w:t>t</w:t>
      </w:r>
      <w:r w:rsidR="001C41C9" w:rsidRPr="006D21CE">
        <w:rPr>
          <w:rFonts w:ascii="Arial" w:hAnsi="Arial" w:cs="Arial"/>
          <w:i/>
          <w:sz w:val="24"/>
          <w:szCs w:val="24"/>
        </w:rPr>
        <w:t xml:space="preserve">. </w:t>
      </w:r>
      <w:r w:rsidR="001C41C9" w:rsidRPr="006D21CE">
        <w:rPr>
          <w:rFonts w:ascii="Arial" w:hAnsi="Arial" w:cs="Arial"/>
          <w:sz w:val="24"/>
          <w:szCs w:val="24"/>
        </w:rPr>
        <w:t>London:</w:t>
      </w:r>
      <w:r w:rsidR="001E2CE5" w:rsidRPr="006D21CE">
        <w:rPr>
          <w:rFonts w:ascii="Arial" w:hAnsi="Arial" w:cs="Arial"/>
          <w:sz w:val="24"/>
          <w:szCs w:val="24"/>
        </w:rPr>
        <w:t xml:space="preserve"> George Redway</w:t>
      </w:r>
      <w:r w:rsidR="001C41C9" w:rsidRPr="006D21CE">
        <w:rPr>
          <w:rFonts w:ascii="Arial" w:hAnsi="Arial" w:cs="Arial"/>
          <w:sz w:val="24"/>
          <w:szCs w:val="24"/>
        </w:rPr>
        <w:t>.</w:t>
      </w:r>
    </w:p>
    <w:p w:rsidR="001E2CE5" w:rsidRPr="006D21CE" w:rsidRDefault="001E2CE5" w:rsidP="005D6DD9">
      <w:pPr>
        <w:pStyle w:val="ListParagraph"/>
        <w:spacing w:after="0"/>
        <w:ind w:left="0"/>
        <w:rPr>
          <w:rFonts w:ascii="Arial" w:hAnsi="Arial" w:cs="Arial"/>
          <w:sz w:val="24"/>
          <w:szCs w:val="24"/>
        </w:rPr>
      </w:pPr>
    </w:p>
    <w:p w:rsidR="00F06694" w:rsidRPr="006D21CE" w:rsidRDefault="009A6893" w:rsidP="00F06694">
      <w:pPr>
        <w:spacing w:after="0"/>
        <w:rPr>
          <w:rFonts w:ascii="Arial" w:hAnsi="Arial" w:cs="Arial"/>
          <w:sz w:val="24"/>
          <w:szCs w:val="24"/>
        </w:rPr>
      </w:pPr>
      <w:r w:rsidRPr="006D21CE">
        <w:rPr>
          <w:rFonts w:ascii="Arial" w:hAnsi="Arial" w:cs="Arial"/>
          <w:sz w:val="24"/>
          <w:szCs w:val="24"/>
        </w:rPr>
        <w:t>4</w:t>
      </w:r>
      <w:r w:rsidR="00DA6580" w:rsidRPr="006D21CE">
        <w:rPr>
          <w:rFonts w:ascii="Arial" w:hAnsi="Arial" w:cs="Arial"/>
          <w:sz w:val="24"/>
          <w:szCs w:val="24"/>
        </w:rPr>
        <w:t>.</w:t>
      </w:r>
      <w:r w:rsidR="00F06694" w:rsidRPr="006D21CE">
        <w:rPr>
          <w:rFonts w:ascii="Arial" w:hAnsi="Arial" w:cs="Arial"/>
          <w:sz w:val="24"/>
          <w:szCs w:val="24"/>
        </w:rPr>
        <w:t xml:space="preserve"> </w:t>
      </w:r>
      <w:r w:rsidR="004B35B2" w:rsidRPr="006D21CE">
        <w:rPr>
          <w:rFonts w:ascii="Arial" w:hAnsi="Arial" w:cs="Arial"/>
          <w:sz w:val="24"/>
          <w:szCs w:val="24"/>
        </w:rPr>
        <w:t>Grinsell</w:t>
      </w:r>
      <w:r w:rsidR="00F06694" w:rsidRPr="006D21CE">
        <w:rPr>
          <w:rFonts w:ascii="Arial" w:hAnsi="Arial" w:cs="Arial"/>
          <w:sz w:val="24"/>
          <w:szCs w:val="24"/>
        </w:rPr>
        <w:t>, L.V. (</w:t>
      </w:r>
      <w:r w:rsidR="009304E7" w:rsidRPr="006D21CE">
        <w:rPr>
          <w:rFonts w:ascii="Arial" w:hAnsi="Arial" w:cs="Arial"/>
          <w:sz w:val="24"/>
          <w:szCs w:val="24"/>
        </w:rPr>
        <w:t>2</w:t>
      </w:r>
      <w:r w:rsidR="009304E7" w:rsidRPr="006D21CE">
        <w:rPr>
          <w:rFonts w:ascii="Arial" w:hAnsi="Arial" w:cs="Arial"/>
          <w:sz w:val="24"/>
          <w:szCs w:val="24"/>
          <w:vertAlign w:val="superscript"/>
        </w:rPr>
        <w:t>nd</w:t>
      </w:r>
      <w:r w:rsidR="009304E7" w:rsidRPr="006D21CE">
        <w:rPr>
          <w:rFonts w:ascii="Arial" w:hAnsi="Arial" w:cs="Arial"/>
          <w:sz w:val="24"/>
          <w:szCs w:val="24"/>
        </w:rPr>
        <w:t xml:space="preserve"> Ed</w:t>
      </w:r>
      <w:r w:rsidR="00531843" w:rsidRPr="006D21CE">
        <w:rPr>
          <w:rFonts w:ascii="Arial" w:hAnsi="Arial" w:cs="Arial"/>
          <w:sz w:val="24"/>
          <w:szCs w:val="24"/>
        </w:rPr>
        <w:t>.</w:t>
      </w:r>
      <w:r w:rsidR="009304E7" w:rsidRPr="006D21CE">
        <w:rPr>
          <w:rFonts w:ascii="Arial" w:hAnsi="Arial" w:cs="Arial"/>
          <w:sz w:val="24"/>
          <w:szCs w:val="24"/>
        </w:rPr>
        <w:t xml:space="preserve"> </w:t>
      </w:r>
      <w:r w:rsidR="00F06694" w:rsidRPr="006D21CE">
        <w:rPr>
          <w:rFonts w:ascii="Arial" w:hAnsi="Arial" w:cs="Arial"/>
          <w:sz w:val="24"/>
          <w:szCs w:val="24"/>
        </w:rPr>
        <w:t>1953).</w:t>
      </w:r>
      <w:r w:rsidR="004B35B2" w:rsidRPr="006D21CE">
        <w:rPr>
          <w:rFonts w:ascii="Arial" w:hAnsi="Arial" w:cs="Arial"/>
          <w:sz w:val="24"/>
          <w:szCs w:val="24"/>
        </w:rPr>
        <w:t xml:space="preserve"> </w:t>
      </w:r>
      <w:r w:rsidR="004B35B2" w:rsidRPr="006D21CE">
        <w:rPr>
          <w:rFonts w:ascii="Arial" w:hAnsi="Arial" w:cs="Arial"/>
          <w:i/>
          <w:sz w:val="24"/>
          <w:szCs w:val="24"/>
        </w:rPr>
        <w:t>The Ancient Burial Mounds of England</w:t>
      </w:r>
      <w:r w:rsidR="00F06694" w:rsidRPr="006D21CE">
        <w:rPr>
          <w:rFonts w:ascii="Arial" w:hAnsi="Arial" w:cs="Arial"/>
          <w:i/>
          <w:sz w:val="24"/>
          <w:szCs w:val="24"/>
        </w:rPr>
        <w:t>.</w:t>
      </w:r>
      <w:r w:rsidR="00F06694" w:rsidRPr="006D21CE">
        <w:rPr>
          <w:rFonts w:ascii="Arial" w:hAnsi="Arial" w:cs="Arial"/>
          <w:sz w:val="24"/>
          <w:szCs w:val="24"/>
        </w:rPr>
        <w:t xml:space="preserve"> </w:t>
      </w:r>
      <w:r w:rsidR="005D6DD9" w:rsidRPr="006D21CE">
        <w:rPr>
          <w:rFonts w:ascii="Arial" w:hAnsi="Arial" w:cs="Arial"/>
          <w:sz w:val="24"/>
          <w:szCs w:val="24"/>
        </w:rPr>
        <w:t>L</w:t>
      </w:r>
      <w:r w:rsidR="009304E7" w:rsidRPr="006D21CE">
        <w:rPr>
          <w:rFonts w:ascii="Arial" w:hAnsi="Arial" w:cs="Arial"/>
          <w:sz w:val="24"/>
          <w:szCs w:val="24"/>
        </w:rPr>
        <w:t>ondon</w:t>
      </w:r>
      <w:r w:rsidR="005D6DD9" w:rsidRPr="006D21CE">
        <w:rPr>
          <w:rFonts w:ascii="Arial" w:hAnsi="Arial" w:cs="Arial"/>
          <w:sz w:val="24"/>
          <w:szCs w:val="24"/>
        </w:rPr>
        <w:t>:</w:t>
      </w:r>
      <w:r w:rsidR="009304E7" w:rsidRPr="006D21CE">
        <w:rPr>
          <w:rFonts w:ascii="Arial" w:hAnsi="Arial" w:cs="Arial"/>
          <w:sz w:val="24"/>
          <w:szCs w:val="24"/>
        </w:rPr>
        <w:t xml:space="preserve"> Methuen &amp; </w:t>
      </w:r>
      <w:r w:rsidR="005D6DD9" w:rsidRPr="006D21CE">
        <w:rPr>
          <w:rFonts w:ascii="Arial" w:hAnsi="Arial" w:cs="Arial"/>
          <w:sz w:val="24"/>
          <w:szCs w:val="24"/>
        </w:rPr>
        <w:t>C</w:t>
      </w:r>
      <w:r w:rsidR="009304E7" w:rsidRPr="006D21CE">
        <w:rPr>
          <w:rFonts w:ascii="Arial" w:hAnsi="Arial" w:cs="Arial"/>
          <w:sz w:val="24"/>
          <w:szCs w:val="24"/>
        </w:rPr>
        <w:t>o</w:t>
      </w:r>
      <w:r w:rsidR="005D6DD9" w:rsidRPr="006D21CE">
        <w:rPr>
          <w:rFonts w:ascii="Arial" w:hAnsi="Arial" w:cs="Arial"/>
          <w:sz w:val="24"/>
          <w:szCs w:val="24"/>
        </w:rPr>
        <w:t>.</w:t>
      </w:r>
    </w:p>
    <w:p w:rsidR="004B35B2" w:rsidRPr="006D21CE" w:rsidRDefault="004B35B2" w:rsidP="004B35B2">
      <w:pPr>
        <w:spacing w:after="0"/>
        <w:rPr>
          <w:rFonts w:ascii="Arial" w:hAnsi="Arial" w:cs="Arial"/>
          <w:sz w:val="24"/>
          <w:szCs w:val="24"/>
        </w:rPr>
      </w:pPr>
    </w:p>
    <w:sectPr w:rsidR="004B35B2" w:rsidRPr="006D21CE" w:rsidSect="0030144C">
      <w:footerReference w:type="default" r:id="rId10"/>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8D8" w:rsidRDefault="00ED38D8" w:rsidP="005552BD">
      <w:pPr>
        <w:spacing w:after="0"/>
      </w:pPr>
      <w:r>
        <w:separator/>
      </w:r>
    </w:p>
  </w:endnote>
  <w:endnote w:type="continuationSeparator" w:id="0">
    <w:p w:rsidR="00ED38D8" w:rsidRDefault="00ED38D8" w:rsidP="005552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6985"/>
      <w:docPartObj>
        <w:docPartGallery w:val="Page Numbers (Bottom of Page)"/>
        <w:docPartUnique/>
      </w:docPartObj>
    </w:sdtPr>
    <w:sdtEndPr/>
    <w:sdtContent>
      <w:p w:rsidR="000B7E7C" w:rsidRDefault="00ED38D8">
        <w:pPr>
          <w:pStyle w:val="Footer"/>
          <w:jc w:val="center"/>
        </w:pPr>
        <w:r>
          <w:fldChar w:fldCharType="begin"/>
        </w:r>
        <w:r>
          <w:instrText xml:space="preserve"> PAGE   \* MERGEFORMAT </w:instrText>
        </w:r>
        <w:r>
          <w:fldChar w:fldCharType="separate"/>
        </w:r>
        <w:r w:rsidR="00350203">
          <w:rPr>
            <w:noProof/>
          </w:rPr>
          <w:t>1</w:t>
        </w:r>
        <w:r>
          <w:rPr>
            <w:noProof/>
          </w:rPr>
          <w:fldChar w:fldCharType="end"/>
        </w:r>
      </w:p>
    </w:sdtContent>
  </w:sdt>
  <w:p w:rsidR="000B7E7C" w:rsidRDefault="000B7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8D8" w:rsidRDefault="00ED38D8" w:rsidP="005552BD">
      <w:pPr>
        <w:spacing w:after="0"/>
      </w:pPr>
      <w:r>
        <w:separator/>
      </w:r>
    </w:p>
  </w:footnote>
  <w:footnote w:type="continuationSeparator" w:id="0">
    <w:p w:rsidR="00ED38D8" w:rsidRDefault="00ED38D8" w:rsidP="005552BD">
      <w:pPr>
        <w:spacing w:after="0"/>
      </w:pPr>
      <w:r>
        <w:continuationSeparator/>
      </w:r>
    </w:p>
  </w:footnote>
  <w:footnote w:id="1">
    <w:p w:rsidR="00733F80" w:rsidRDefault="00733F80" w:rsidP="00733F80">
      <w:pPr>
        <w:pStyle w:val="FootnoteText"/>
      </w:pPr>
      <w:r>
        <w:rPr>
          <w:rStyle w:val="FootnoteReference"/>
        </w:rPr>
        <w:footnoteRef/>
      </w:r>
      <w:r>
        <w:t xml:space="preserve"> </w:t>
      </w:r>
      <w:r w:rsidRPr="005552BD">
        <w:rPr>
          <w:rFonts w:ascii="Arial" w:hAnsi="Arial" w:cs="Arial"/>
        </w:rPr>
        <w:t>RH</w:t>
      </w:r>
      <w:r>
        <w:rPr>
          <w:rFonts w:ascii="Arial" w:hAnsi="Arial" w:cs="Arial"/>
        </w:rPr>
        <w:t>:</w:t>
      </w:r>
      <w:r w:rsidRPr="005552BD">
        <w:rPr>
          <w:rFonts w:ascii="Arial" w:hAnsi="Arial" w:cs="Arial"/>
        </w:rPr>
        <w:t xml:space="preserve"> The Grisethorpe Tree Trunk Coffin was at that time displayed in Scarborough Museum.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755AC"/>
    <w:multiLevelType w:val="hybridMultilevel"/>
    <w:tmpl w:val="7D52184E"/>
    <w:lvl w:ilvl="0" w:tplc="2A6245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E212F0"/>
    <w:multiLevelType w:val="hybridMultilevel"/>
    <w:tmpl w:val="983CD55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3B71"/>
    <w:rsid w:val="000119D0"/>
    <w:rsid w:val="000B7E7C"/>
    <w:rsid w:val="0011358F"/>
    <w:rsid w:val="00121714"/>
    <w:rsid w:val="00125DE1"/>
    <w:rsid w:val="001C41C9"/>
    <w:rsid w:val="001E2CE5"/>
    <w:rsid w:val="001E3D06"/>
    <w:rsid w:val="00224736"/>
    <w:rsid w:val="00224D2C"/>
    <w:rsid w:val="00246EFF"/>
    <w:rsid w:val="0026604A"/>
    <w:rsid w:val="00273384"/>
    <w:rsid w:val="002D4F58"/>
    <w:rsid w:val="002E3226"/>
    <w:rsid w:val="002E6F50"/>
    <w:rsid w:val="002F45F5"/>
    <w:rsid w:val="003127A7"/>
    <w:rsid w:val="00340550"/>
    <w:rsid w:val="00350203"/>
    <w:rsid w:val="0040645A"/>
    <w:rsid w:val="00494380"/>
    <w:rsid w:val="00495C8E"/>
    <w:rsid w:val="004A4937"/>
    <w:rsid w:val="004B35B2"/>
    <w:rsid w:val="00531843"/>
    <w:rsid w:val="0053565B"/>
    <w:rsid w:val="005552BD"/>
    <w:rsid w:val="005A5DDE"/>
    <w:rsid w:val="005D6DD9"/>
    <w:rsid w:val="005F0D6C"/>
    <w:rsid w:val="006D21CE"/>
    <w:rsid w:val="00733F80"/>
    <w:rsid w:val="00743142"/>
    <w:rsid w:val="0074599B"/>
    <w:rsid w:val="00787641"/>
    <w:rsid w:val="007A73E5"/>
    <w:rsid w:val="007D0D9A"/>
    <w:rsid w:val="007F7E3F"/>
    <w:rsid w:val="00835BF1"/>
    <w:rsid w:val="00837CD6"/>
    <w:rsid w:val="0086324F"/>
    <w:rsid w:val="008D2C24"/>
    <w:rsid w:val="00924010"/>
    <w:rsid w:val="009304E7"/>
    <w:rsid w:val="00963A4F"/>
    <w:rsid w:val="009A01D8"/>
    <w:rsid w:val="009A6893"/>
    <w:rsid w:val="009E694D"/>
    <w:rsid w:val="00AB38EB"/>
    <w:rsid w:val="00B00AD9"/>
    <w:rsid w:val="00B03B71"/>
    <w:rsid w:val="00B21809"/>
    <w:rsid w:val="00B64509"/>
    <w:rsid w:val="00BB166D"/>
    <w:rsid w:val="00BD2A4A"/>
    <w:rsid w:val="00C15C29"/>
    <w:rsid w:val="00C2737D"/>
    <w:rsid w:val="00CB3BD0"/>
    <w:rsid w:val="00CB4441"/>
    <w:rsid w:val="00CC52DB"/>
    <w:rsid w:val="00DA6580"/>
    <w:rsid w:val="00E40ECE"/>
    <w:rsid w:val="00E8203F"/>
    <w:rsid w:val="00ED38D8"/>
    <w:rsid w:val="00F06694"/>
    <w:rsid w:val="00F44390"/>
    <w:rsid w:val="00F853F3"/>
    <w:rsid w:val="00F9636B"/>
    <w:rsid w:val="00F974E2"/>
    <w:rsid w:val="00FA7AFA"/>
    <w:rsid w:val="00FB4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6635"/>
  <w15:docId w15:val="{960BFC08-CFFC-4F6A-AFD7-8ABDE5F2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3B71"/>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5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8F"/>
    <w:rPr>
      <w:rFonts w:ascii="Tahoma" w:eastAsia="Calibri" w:hAnsi="Tahoma" w:cs="Tahoma"/>
      <w:sz w:val="16"/>
      <w:szCs w:val="16"/>
    </w:rPr>
  </w:style>
  <w:style w:type="paragraph" w:styleId="ListParagraph">
    <w:name w:val="List Paragraph"/>
    <w:basedOn w:val="Normal"/>
    <w:uiPriority w:val="34"/>
    <w:qFormat/>
    <w:rsid w:val="00246EFF"/>
    <w:pPr>
      <w:ind w:left="720"/>
      <w:contextualSpacing/>
    </w:pPr>
  </w:style>
  <w:style w:type="character" w:styleId="CommentReference">
    <w:name w:val="annotation reference"/>
    <w:basedOn w:val="DefaultParagraphFont"/>
    <w:uiPriority w:val="99"/>
    <w:semiHidden/>
    <w:unhideWhenUsed/>
    <w:rsid w:val="006D21CE"/>
    <w:rPr>
      <w:sz w:val="16"/>
      <w:szCs w:val="16"/>
    </w:rPr>
  </w:style>
  <w:style w:type="paragraph" w:styleId="CommentText">
    <w:name w:val="annotation text"/>
    <w:basedOn w:val="Normal"/>
    <w:link w:val="CommentTextChar"/>
    <w:uiPriority w:val="99"/>
    <w:semiHidden/>
    <w:unhideWhenUsed/>
    <w:rsid w:val="006D21CE"/>
    <w:rPr>
      <w:sz w:val="20"/>
      <w:szCs w:val="20"/>
    </w:rPr>
  </w:style>
  <w:style w:type="character" w:customStyle="1" w:styleId="CommentTextChar">
    <w:name w:val="Comment Text Char"/>
    <w:basedOn w:val="DefaultParagraphFont"/>
    <w:link w:val="CommentText"/>
    <w:uiPriority w:val="99"/>
    <w:semiHidden/>
    <w:rsid w:val="006D21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21CE"/>
    <w:rPr>
      <w:b/>
      <w:bCs/>
    </w:rPr>
  </w:style>
  <w:style w:type="character" w:customStyle="1" w:styleId="CommentSubjectChar">
    <w:name w:val="Comment Subject Char"/>
    <w:basedOn w:val="CommentTextChar"/>
    <w:link w:val="CommentSubject"/>
    <w:uiPriority w:val="99"/>
    <w:semiHidden/>
    <w:rsid w:val="006D21CE"/>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5552BD"/>
    <w:pPr>
      <w:spacing w:after="0"/>
    </w:pPr>
    <w:rPr>
      <w:sz w:val="20"/>
      <w:szCs w:val="20"/>
    </w:rPr>
  </w:style>
  <w:style w:type="character" w:customStyle="1" w:styleId="FootnoteTextChar">
    <w:name w:val="Footnote Text Char"/>
    <w:basedOn w:val="DefaultParagraphFont"/>
    <w:link w:val="FootnoteText"/>
    <w:uiPriority w:val="99"/>
    <w:semiHidden/>
    <w:rsid w:val="005552B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552BD"/>
    <w:rPr>
      <w:vertAlign w:val="superscript"/>
    </w:rPr>
  </w:style>
  <w:style w:type="paragraph" w:styleId="EndnoteText">
    <w:name w:val="endnote text"/>
    <w:basedOn w:val="Normal"/>
    <w:link w:val="EndnoteTextChar"/>
    <w:uiPriority w:val="99"/>
    <w:semiHidden/>
    <w:unhideWhenUsed/>
    <w:rsid w:val="00733F80"/>
    <w:pPr>
      <w:spacing w:after="0"/>
    </w:pPr>
    <w:rPr>
      <w:sz w:val="20"/>
      <w:szCs w:val="20"/>
    </w:rPr>
  </w:style>
  <w:style w:type="character" w:customStyle="1" w:styleId="EndnoteTextChar">
    <w:name w:val="Endnote Text Char"/>
    <w:basedOn w:val="DefaultParagraphFont"/>
    <w:link w:val="EndnoteText"/>
    <w:uiPriority w:val="99"/>
    <w:semiHidden/>
    <w:rsid w:val="00733F8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33F80"/>
    <w:rPr>
      <w:vertAlign w:val="superscript"/>
    </w:rPr>
  </w:style>
  <w:style w:type="paragraph" w:styleId="Header">
    <w:name w:val="header"/>
    <w:basedOn w:val="Normal"/>
    <w:link w:val="HeaderChar"/>
    <w:uiPriority w:val="99"/>
    <w:semiHidden/>
    <w:unhideWhenUsed/>
    <w:rsid w:val="000B7E7C"/>
    <w:pPr>
      <w:tabs>
        <w:tab w:val="center" w:pos="4513"/>
        <w:tab w:val="right" w:pos="9026"/>
      </w:tabs>
      <w:spacing w:after="0"/>
    </w:pPr>
  </w:style>
  <w:style w:type="character" w:customStyle="1" w:styleId="HeaderChar">
    <w:name w:val="Header Char"/>
    <w:basedOn w:val="DefaultParagraphFont"/>
    <w:link w:val="Header"/>
    <w:uiPriority w:val="99"/>
    <w:semiHidden/>
    <w:rsid w:val="000B7E7C"/>
    <w:rPr>
      <w:rFonts w:ascii="Calibri" w:eastAsia="Calibri" w:hAnsi="Calibri" w:cs="Times New Roman"/>
    </w:rPr>
  </w:style>
  <w:style w:type="paragraph" w:styleId="Footer">
    <w:name w:val="footer"/>
    <w:basedOn w:val="Normal"/>
    <w:link w:val="FooterChar"/>
    <w:uiPriority w:val="99"/>
    <w:unhideWhenUsed/>
    <w:rsid w:val="000B7E7C"/>
    <w:pPr>
      <w:tabs>
        <w:tab w:val="center" w:pos="4513"/>
        <w:tab w:val="right" w:pos="9026"/>
      </w:tabs>
      <w:spacing w:after="0"/>
    </w:pPr>
  </w:style>
  <w:style w:type="character" w:customStyle="1" w:styleId="FooterChar">
    <w:name w:val="Footer Char"/>
    <w:basedOn w:val="DefaultParagraphFont"/>
    <w:link w:val="Footer"/>
    <w:uiPriority w:val="99"/>
    <w:rsid w:val="000B7E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1854E-FD31-4517-BA63-68E19E68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 Thake</cp:lastModifiedBy>
  <cp:revision>3</cp:revision>
  <dcterms:created xsi:type="dcterms:W3CDTF">2016-02-05T11:17:00Z</dcterms:created>
  <dcterms:modified xsi:type="dcterms:W3CDTF">2016-12-01T10:44:00Z</dcterms:modified>
</cp:coreProperties>
</file>